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78D" w:rsidRPr="00642CBD" w:rsidRDefault="0085378D" w:rsidP="0085378D">
      <w:pPr>
        <w:jc w:val="center"/>
        <w:rPr>
          <w:rFonts w:asciiTheme="majorHAnsi" w:hAnsiTheme="majorHAnsi"/>
          <w:b/>
          <w:sz w:val="28"/>
          <w:szCs w:val="28"/>
        </w:rPr>
      </w:pPr>
      <w:r w:rsidRPr="00642CBD">
        <w:rPr>
          <w:rFonts w:asciiTheme="majorHAnsi" w:hAnsiTheme="majorHAnsi"/>
          <w:b/>
          <w:sz w:val="28"/>
          <w:szCs w:val="28"/>
        </w:rPr>
        <w:t>Проблемы школьного образования и воспитания</w:t>
      </w:r>
    </w:p>
    <w:p w:rsidR="0085378D" w:rsidRPr="00642CBD" w:rsidRDefault="0085378D" w:rsidP="0085378D">
      <w:pPr>
        <w:jc w:val="both"/>
        <w:rPr>
          <w:rFonts w:asciiTheme="majorHAnsi" w:hAnsiTheme="majorHAnsi"/>
          <w:b/>
          <w:sz w:val="28"/>
          <w:szCs w:val="28"/>
        </w:rPr>
      </w:pPr>
      <w:r w:rsidRPr="0085378D">
        <w:rPr>
          <w:rFonts w:asciiTheme="majorHAnsi" w:hAnsiTheme="majorHAnsi"/>
          <w:sz w:val="28"/>
          <w:szCs w:val="28"/>
        </w:rPr>
        <w:t xml:space="preserve"> </w:t>
      </w:r>
      <w:r w:rsidRPr="00642CBD">
        <w:rPr>
          <w:rFonts w:asciiTheme="majorHAnsi" w:hAnsiTheme="majorHAnsi"/>
          <w:b/>
          <w:sz w:val="28"/>
          <w:szCs w:val="28"/>
        </w:rPr>
        <w:t xml:space="preserve">Инновационный образовательный процесс в сельской школе.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Как известно, любой инновационный процесс будет успешно развиваться, если он опирается на имеющийся положительный опыт, сложившиеся традиции и хорошо спланирован на всех уровнях управления образованием. В свою очередь реализация плана - проекта зависит от 3 основных факторов: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 готовности руководителей к инновационной деятельности;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 желания и готовности педагогического коллектива;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 построения стратегии инновационной деятельности.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За последние годы в сельских школах реализовано много инновационных проектов различной направленности. Сельскими педагогами накоплен опыт 44 инновационной деятельности</w:t>
      </w:r>
      <w:proofErr w:type="gramStart"/>
      <w:r w:rsidRPr="0085378D">
        <w:rPr>
          <w:rFonts w:asciiTheme="majorHAnsi" w:hAnsiTheme="majorHAnsi"/>
          <w:sz w:val="28"/>
          <w:szCs w:val="28"/>
        </w:rPr>
        <w:t xml:space="preserve"> .</w:t>
      </w:r>
      <w:proofErr w:type="gramEnd"/>
      <w:r w:rsidRPr="0085378D">
        <w:rPr>
          <w:rFonts w:asciiTheme="majorHAnsi" w:hAnsiTheme="majorHAnsi"/>
          <w:sz w:val="28"/>
          <w:szCs w:val="28"/>
        </w:rPr>
        <w:t xml:space="preserve">Изучение инновационной практики сельских школ, выявило, что эффективность инноваций напрямую связана их целесообразностью и существенно возрастает, если вводимые педагогические новшества: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sym w:font="Symbol" w:char="F02D"/>
      </w:r>
      <w:r w:rsidRPr="0085378D">
        <w:rPr>
          <w:rFonts w:asciiTheme="majorHAnsi" w:hAnsiTheme="majorHAnsi"/>
          <w:sz w:val="28"/>
          <w:szCs w:val="28"/>
        </w:rPr>
        <w:t xml:space="preserve"> адаптированы к образовательной системе данной школы;</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 </w:t>
      </w:r>
      <w:r w:rsidRPr="0085378D">
        <w:rPr>
          <w:rFonts w:asciiTheme="majorHAnsi" w:hAnsiTheme="majorHAnsi"/>
          <w:sz w:val="28"/>
          <w:szCs w:val="28"/>
        </w:rPr>
        <w:sym w:font="Symbol" w:char="F02D"/>
      </w:r>
      <w:r w:rsidRPr="0085378D">
        <w:rPr>
          <w:rFonts w:asciiTheme="majorHAnsi" w:hAnsiTheme="majorHAnsi"/>
          <w:sz w:val="28"/>
          <w:szCs w:val="28"/>
        </w:rPr>
        <w:t xml:space="preserve"> </w:t>
      </w:r>
      <w:proofErr w:type="gramStart"/>
      <w:r w:rsidRPr="0085378D">
        <w:rPr>
          <w:rFonts w:asciiTheme="majorHAnsi" w:hAnsiTheme="majorHAnsi"/>
          <w:sz w:val="28"/>
          <w:szCs w:val="28"/>
        </w:rPr>
        <w:t>взаимосвязаны</w:t>
      </w:r>
      <w:proofErr w:type="gramEnd"/>
      <w:r w:rsidRPr="0085378D">
        <w:rPr>
          <w:rFonts w:asciiTheme="majorHAnsi" w:hAnsiTheme="majorHAnsi"/>
          <w:sz w:val="28"/>
          <w:szCs w:val="28"/>
        </w:rPr>
        <w:t xml:space="preserve"> с другими инновациями, опираются на имеющийся в школе инновационный опыт;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sym w:font="Symbol" w:char="F02D"/>
      </w:r>
      <w:r w:rsidRPr="0085378D">
        <w:rPr>
          <w:rFonts w:asciiTheme="majorHAnsi" w:hAnsiTheme="majorHAnsi"/>
          <w:sz w:val="28"/>
          <w:szCs w:val="28"/>
        </w:rPr>
        <w:t xml:space="preserve"> реализуются в условиях вовлечённости всех категорий участников образовательного процесса в активную инновационную деятельность и в управление ею.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Сидоров С.В. в своей книге «Критерии эффективности управления инновациями в сельской школе», анализирует особенности современных сельских школ и отмечает: </w:t>
      </w:r>
      <w:proofErr w:type="gramStart"/>
      <w:r w:rsidRPr="0085378D">
        <w:rPr>
          <w:rFonts w:asciiTheme="majorHAnsi" w:hAnsiTheme="majorHAnsi"/>
          <w:sz w:val="28"/>
          <w:szCs w:val="28"/>
        </w:rPr>
        <w:t xml:space="preserve">«Нами установлен ряд условий, затрудняющих инновационную деятельность в сельских школах»: 1.Разнообразие сельской образовательной среды и «неповторимость композиции условий» в каждой сельской школе приводят к необходимости учёта специфики каждой конкретной школы при формировании содержания инноваций и организации инновационной деятельности. 2.Характерный для сельской местности дефицит квалифицированных педагогических кадров почти всегда требует весьма трудоёмкой работы по подготовке сельских педагогов к </w:t>
      </w:r>
      <w:r w:rsidRPr="0085378D">
        <w:rPr>
          <w:rFonts w:asciiTheme="majorHAnsi" w:hAnsiTheme="majorHAnsi"/>
          <w:sz w:val="28"/>
          <w:szCs w:val="28"/>
        </w:rPr>
        <w:lastRenderedPageBreak/>
        <w:t>полноценному</w:t>
      </w:r>
      <w:proofErr w:type="gramEnd"/>
      <w:r w:rsidRPr="0085378D">
        <w:rPr>
          <w:rFonts w:asciiTheme="majorHAnsi" w:hAnsiTheme="majorHAnsi"/>
          <w:sz w:val="28"/>
          <w:szCs w:val="28"/>
        </w:rPr>
        <w:t xml:space="preserve"> </w:t>
      </w:r>
      <w:proofErr w:type="gramStart"/>
      <w:r w:rsidRPr="0085378D">
        <w:rPr>
          <w:rFonts w:asciiTheme="majorHAnsi" w:hAnsiTheme="majorHAnsi"/>
          <w:sz w:val="28"/>
          <w:szCs w:val="28"/>
        </w:rPr>
        <w:t>участию в инновационных процессах. 3.Значительная территориальная удалённость создаёт трудности для координирования инновационной деятельности, для разработки и реализации единых стандартов качества инноваций, для личного участия в инновационных процессах научно-педагогических работников. 4.Малочисленность ученических и педагогических коллективов нередко создаёт дополнительные проблемы, связанные с финансированием инновационных проектов и количественным подтверждением эффективности 45 инноваций.</w:t>
      </w:r>
      <w:proofErr w:type="gramEnd"/>
      <w:r w:rsidRPr="0085378D">
        <w:rPr>
          <w:rFonts w:asciiTheme="majorHAnsi" w:hAnsiTheme="majorHAnsi"/>
          <w:sz w:val="28"/>
          <w:szCs w:val="28"/>
        </w:rPr>
        <w:t xml:space="preserve"> Наряду с условиями, негативно влияющими на содержание и организацию инновационной деятельности в сельских школах,- отмечает далее С. Сидоров,- нами определены возможности использования специфических условий сельской образовательной среды для повышения эффективности инноваций, теоретической и прикладной значимости научно-педагогических исследований: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1.Малочисленность педагогических и ученических коллективов в сельских школах позволяет лучше выявлять изменения в образовательной системе, точней прогнозировать синергетические эффекты.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2.Специфичность условий, неповторимость их сочетания в каждой сельской школе благоприятствуют исследованию адаптивности педагогических новшеств, вводимых в ходе опытно-экспериментальной работы, при их использовании в разных школах.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3.Для сельской местности характерна более тесная связь школы со средой, что открывает перспективы для изучения опосредованного влияния инноваций в школе на ближайшее социальное окружение. </w:t>
      </w:r>
    </w:p>
    <w:p w:rsidR="0085378D" w:rsidRDefault="0085378D" w:rsidP="0085378D">
      <w:pPr>
        <w:jc w:val="both"/>
        <w:rPr>
          <w:rFonts w:asciiTheme="majorHAnsi" w:hAnsiTheme="majorHAnsi"/>
          <w:sz w:val="28"/>
          <w:szCs w:val="28"/>
        </w:rPr>
      </w:pPr>
      <w:r>
        <w:rPr>
          <w:rFonts w:asciiTheme="majorHAnsi" w:hAnsiTheme="majorHAnsi"/>
          <w:sz w:val="28"/>
          <w:szCs w:val="28"/>
        </w:rPr>
        <w:t>4.Автономно</w:t>
      </w:r>
      <w:r w:rsidRPr="0085378D">
        <w:rPr>
          <w:rFonts w:asciiTheme="majorHAnsi" w:hAnsiTheme="majorHAnsi"/>
          <w:sz w:val="28"/>
          <w:szCs w:val="28"/>
        </w:rPr>
        <w:t>сть и отно</w:t>
      </w:r>
      <w:r>
        <w:rPr>
          <w:rFonts w:asciiTheme="majorHAnsi" w:hAnsiTheme="majorHAnsi"/>
          <w:sz w:val="28"/>
          <w:szCs w:val="28"/>
        </w:rPr>
        <w:t xml:space="preserve">сительная изолированно от </w:t>
      </w:r>
      <w:r w:rsidRPr="0085378D">
        <w:rPr>
          <w:rFonts w:asciiTheme="majorHAnsi" w:hAnsiTheme="majorHAnsi"/>
          <w:sz w:val="28"/>
          <w:szCs w:val="28"/>
        </w:rPr>
        <w:t xml:space="preserve">сельской образовательной среды даёт возможность исключить влияние ряда </w:t>
      </w:r>
      <w:proofErr w:type="spellStart"/>
      <w:r w:rsidRPr="0085378D">
        <w:rPr>
          <w:rFonts w:asciiTheme="majorHAnsi" w:hAnsiTheme="majorHAnsi"/>
          <w:sz w:val="28"/>
          <w:szCs w:val="28"/>
        </w:rPr>
        <w:t>метасистемных</w:t>
      </w:r>
      <w:proofErr w:type="spellEnd"/>
      <w:r w:rsidRPr="0085378D">
        <w:rPr>
          <w:rFonts w:asciiTheme="majorHAnsi" w:hAnsiTheme="majorHAnsi"/>
          <w:sz w:val="28"/>
          <w:szCs w:val="28"/>
        </w:rPr>
        <w:t xml:space="preserve"> факторов на результаты исследования. </w:t>
      </w:r>
    </w:p>
    <w:p w:rsidR="00642CBD" w:rsidRDefault="0085378D" w:rsidP="0085378D">
      <w:pPr>
        <w:jc w:val="both"/>
        <w:rPr>
          <w:rFonts w:asciiTheme="majorHAnsi" w:hAnsiTheme="majorHAnsi"/>
          <w:sz w:val="28"/>
          <w:szCs w:val="28"/>
        </w:rPr>
      </w:pPr>
      <w:r w:rsidRPr="0085378D">
        <w:rPr>
          <w:rFonts w:asciiTheme="majorHAnsi" w:hAnsiTheme="majorHAnsi"/>
          <w:sz w:val="28"/>
          <w:szCs w:val="28"/>
        </w:rPr>
        <w:t xml:space="preserve">Направлением инновационной деятельности, осуществляемой в сельской образовательной среде, в наши дни нередко становится реализация идей национальной школы и народной педагогики </w:t>
      </w:r>
      <w:proofErr w:type="gramStart"/>
      <w:r w:rsidRPr="0085378D">
        <w:rPr>
          <w:rFonts w:asciiTheme="majorHAnsi" w:hAnsiTheme="majorHAnsi"/>
          <w:sz w:val="28"/>
          <w:szCs w:val="28"/>
        </w:rPr>
        <w:t xml:space="preserve">( </w:t>
      </w:r>
      <w:proofErr w:type="gramEnd"/>
      <w:r w:rsidRPr="0085378D">
        <w:rPr>
          <w:rFonts w:asciiTheme="majorHAnsi" w:hAnsiTheme="majorHAnsi"/>
          <w:sz w:val="28"/>
          <w:szCs w:val="28"/>
        </w:rPr>
        <w:t xml:space="preserve">воспитания сельских школьников на основе традиционных ценностей крестьянской семьи, формированию у сельских школьников различных качеств личности, оптимизации взаимодействия участников образовательного процесса в сельской школе, </w:t>
      </w:r>
      <w:proofErr w:type="spellStart"/>
      <w:r w:rsidRPr="0085378D">
        <w:rPr>
          <w:rFonts w:asciiTheme="majorHAnsi" w:hAnsiTheme="majorHAnsi"/>
          <w:sz w:val="28"/>
          <w:szCs w:val="28"/>
        </w:rPr>
        <w:lastRenderedPageBreak/>
        <w:t>профессиональноличностному</w:t>
      </w:r>
      <w:proofErr w:type="spellEnd"/>
      <w:r w:rsidRPr="0085378D">
        <w:rPr>
          <w:rFonts w:asciiTheme="majorHAnsi" w:hAnsiTheme="majorHAnsi"/>
          <w:sz w:val="28"/>
          <w:szCs w:val="28"/>
        </w:rPr>
        <w:t xml:space="preserve"> развитию сельских учителей и руководителей сельских школ, введение в сельских школах профильного обучения). Сельская образовательная среда имеет ряд особенностей, оказывающих как позитивное, так и негативное 46 влияние на образовательный процесс в сельской местности</w:t>
      </w:r>
      <w:proofErr w:type="gramStart"/>
      <w:r w:rsidRPr="0085378D">
        <w:rPr>
          <w:rFonts w:asciiTheme="majorHAnsi" w:hAnsiTheme="majorHAnsi"/>
          <w:sz w:val="28"/>
          <w:szCs w:val="28"/>
        </w:rPr>
        <w:t xml:space="preserve"> .</w:t>
      </w:r>
      <w:proofErr w:type="gramEnd"/>
      <w:r w:rsidRPr="0085378D">
        <w:rPr>
          <w:rFonts w:asciiTheme="majorHAnsi" w:hAnsiTheme="majorHAnsi"/>
          <w:sz w:val="28"/>
          <w:szCs w:val="28"/>
        </w:rPr>
        <w:t xml:space="preserve">Использование положительных факторов и преодоление влияния негативных факторов сельской образовательной среды – это одна из важных задач при планировании и осуществлении инновационных процессов в условиях сельской школы. </w:t>
      </w:r>
      <w:proofErr w:type="gramStart"/>
      <w:r w:rsidRPr="0085378D">
        <w:rPr>
          <w:rFonts w:asciiTheme="majorHAnsi" w:hAnsiTheme="majorHAnsi"/>
          <w:sz w:val="28"/>
          <w:szCs w:val="28"/>
        </w:rPr>
        <w:t>Для повышения эффективности инноваций в сельской школе должна осуществляться система адаптивного управления, направленная на создание и развитие в школе инновационной среды, которой свойственны: позитивное отношение педагогов к новому; способность отдельных учителей и всего педагогического коллектива к творчеству; наличие в коллективе партнёрских и дружеских отношений; хорошая обратная связь (с учащимися, семьями, социумом);</w:t>
      </w:r>
      <w:proofErr w:type="gramEnd"/>
      <w:r w:rsidRPr="0085378D">
        <w:rPr>
          <w:rFonts w:asciiTheme="majorHAnsi" w:hAnsiTheme="majorHAnsi"/>
          <w:sz w:val="28"/>
          <w:szCs w:val="28"/>
        </w:rPr>
        <w:t xml:space="preserve"> </w:t>
      </w:r>
      <w:proofErr w:type="gramStart"/>
      <w:r w:rsidRPr="0085378D">
        <w:rPr>
          <w:rFonts w:asciiTheme="majorHAnsi" w:hAnsiTheme="majorHAnsi"/>
          <w:sz w:val="28"/>
          <w:szCs w:val="28"/>
        </w:rPr>
        <w:t xml:space="preserve">интегративные характеристики высокоразвитого коллектива (общность ценностных ориентаций, интересов, целевых установок. </w:t>
      </w:r>
      <w:proofErr w:type="gramEnd"/>
    </w:p>
    <w:p w:rsidR="00642CBD" w:rsidRDefault="0085378D" w:rsidP="0085378D">
      <w:pPr>
        <w:jc w:val="both"/>
        <w:rPr>
          <w:rFonts w:asciiTheme="majorHAnsi" w:hAnsiTheme="majorHAnsi"/>
          <w:sz w:val="28"/>
          <w:szCs w:val="28"/>
        </w:rPr>
      </w:pPr>
      <w:r w:rsidRPr="0085378D">
        <w:rPr>
          <w:rFonts w:asciiTheme="majorHAnsi" w:hAnsiTheme="majorHAnsi"/>
          <w:sz w:val="28"/>
          <w:szCs w:val="28"/>
        </w:rPr>
        <w:t xml:space="preserve">Реализация всех этих возможностей открывает новые перспективы для внедрения и развитие в сельской школе инновационной среды. И главное: результаты – новые педагогические идеи и технологии – будут формироваться с максимальным учётом особенностей сельской школы. </w:t>
      </w:r>
    </w:p>
    <w:p w:rsidR="00642CBD" w:rsidRDefault="0085378D" w:rsidP="00642CBD">
      <w:pPr>
        <w:jc w:val="center"/>
        <w:rPr>
          <w:rFonts w:asciiTheme="majorHAnsi" w:hAnsiTheme="majorHAnsi"/>
          <w:sz w:val="28"/>
          <w:szCs w:val="28"/>
        </w:rPr>
      </w:pPr>
      <w:r w:rsidRPr="00642CBD">
        <w:rPr>
          <w:rFonts w:asciiTheme="majorHAnsi" w:hAnsiTheme="majorHAnsi"/>
          <w:b/>
          <w:sz w:val="28"/>
          <w:szCs w:val="28"/>
        </w:rPr>
        <w:t>Профессиональная ориентация старшеклассников в сельской школе.</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Одним из перспективных направлений преобразования сельских общеобразовательных учреждений является создание образовательных комплексов, реализующих программы не только общего среднего, но и профессионального образования. Особо следует остановиться на профессиональной подготовке учащихся на селе, которая должна, в первую очередь, способствовать дальнейшему профессиональному определению выпускников сельских школ, сознательному выбору профессии в соответствии со своими возможностями и перспективой экономического развития села, района, области в целом. С этими задачами должна справиться </w:t>
      </w:r>
      <w:proofErr w:type="spellStart"/>
      <w:r w:rsidRPr="0085378D">
        <w:rPr>
          <w:rFonts w:asciiTheme="majorHAnsi" w:hAnsiTheme="majorHAnsi"/>
          <w:sz w:val="28"/>
          <w:szCs w:val="28"/>
        </w:rPr>
        <w:t>предпрофильная</w:t>
      </w:r>
      <w:proofErr w:type="spellEnd"/>
      <w:r w:rsidRPr="0085378D">
        <w:rPr>
          <w:rFonts w:asciiTheme="majorHAnsi" w:hAnsiTheme="majorHAnsi"/>
          <w:sz w:val="28"/>
          <w:szCs w:val="28"/>
        </w:rPr>
        <w:t xml:space="preserve"> подготовка. 47 </w:t>
      </w:r>
      <w:proofErr w:type="spellStart"/>
      <w:r w:rsidRPr="0085378D">
        <w:rPr>
          <w:rFonts w:asciiTheme="majorHAnsi" w:hAnsiTheme="majorHAnsi"/>
          <w:sz w:val="28"/>
          <w:szCs w:val="28"/>
        </w:rPr>
        <w:t>Предпрофильная</w:t>
      </w:r>
      <w:proofErr w:type="spellEnd"/>
      <w:r w:rsidRPr="0085378D">
        <w:rPr>
          <w:rFonts w:asciiTheme="majorHAnsi" w:hAnsiTheme="majorHAnsi"/>
          <w:sz w:val="28"/>
          <w:szCs w:val="28"/>
        </w:rPr>
        <w:t xml:space="preserve"> подготовка направлена на то, чтобы сформировать у школьников умение объективно оценивать свои способности к обучению и осуществлять выбор направления своего образования и </w:t>
      </w:r>
      <w:r w:rsidRPr="0085378D">
        <w:rPr>
          <w:rFonts w:asciiTheme="majorHAnsi" w:hAnsiTheme="majorHAnsi"/>
          <w:sz w:val="28"/>
          <w:szCs w:val="28"/>
        </w:rPr>
        <w:lastRenderedPageBreak/>
        <w:t xml:space="preserve">профиля в старших классах школы. Предполагается, что система обучения обеспечит школьникам возможность попробовать себя в различных направлениях будущей образовательной деятельности. В течение учебного года, благодаря </w:t>
      </w:r>
      <w:proofErr w:type="spellStart"/>
      <w:r w:rsidRPr="0085378D">
        <w:rPr>
          <w:rFonts w:asciiTheme="majorHAnsi" w:hAnsiTheme="majorHAnsi"/>
          <w:sz w:val="28"/>
          <w:szCs w:val="28"/>
        </w:rPr>
        <w:t>предпрофильным</w:t>
      </w:r>
      <w:proofErr w:type="spellEnd"/>
      <w:r w:rsidRPr="0085378D">
        <w:rPr>
          <w:rFonts w:asciiTheme="majorHAnsi" w:hAnsiTheme="majorHAnsi"/>
          <w:sz w:val="28"/>
          <w:szCs w:val="28"/>
        </w:rPr>
        <w:t xml:space="preserve"> курсам, каждый старшеклассник сможет познакомиться с тем, что будет ожидать его на старшей ступени обучения. Благодаря произведенным профильным пробам должно состояться самоопределение учащихся и формирование личной ответственности за сделанный выбор. Комплектование десятых классов предполагается проводить по итогам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подготовки на основе конкурса «</w:t>
      </w:r>
      <w:proofErr w:type="spellStart"/>
      <w:r w:rsidRPr="0085378D">
        <w:rPr>
          <w:rFonts w:asciiTheme="majorHAnsi" w:hAnsiTheme="majorHAnsi"/>
          <w:sz w:val="28"/>
          <w:szCs w:val="28"/>
        </w:rPr>
        <w:t>портфолио</w:t>
      </w:r>
      <w:proofErr w:type="spellEnd"/>
      <w:r w:rsidRPr="0085378D">
        <w:rPr>
          <w:rFonts w:asciiTheme="majorHAnsi" w:hAnsiTheme="majorHAnsi"/>
          <w:sz w:val="28"/>
          <w:szCs w:val="28"/>
        </w:rPr>
        <w:t xml:space="preserve">», то есть по итогам реальных достижений учащихся девятых классов по избираемым ими профилям. В базовом варианте большая часть времени - ориентировочно два часа в неделю — отводится на краткосрочные (от месяца до полугодия) курсы по выбору. Содержание, форма организации этих курсов ориентированы не только на расширение знаний ученика по тому или иному предмету (предметные курсы по выбору), но, прежде всего на организацию занятий, способствующих самоопределению ученика относительно профиля обучения в старшей школе (ориентационные курсы). Однако учебный процесс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подготовки может осуществляться и не еженедельно. Планом предусматриваются и все другие возможные варианты. Учащиеся смогут изучать курсы в том режиме, который более целесообразен для успешного прохождения программ. Это могут быть и многочасовые </w:t>
      </w:r>
      <w:proofErr w:type="spellStart"/>
      <w:r w:rsidRPr="0085378D">
        <w:rPr>
          <w:rFonts w:asciiTheme="majorHAnsi" w:hAnsiTheme="majorHAnsi"/>
          <w:sz w:val="28"/>
          <w:szCs w:val="28"/>
        </w:rPr>
        <w:t>тренинговые</w:t>
      </w:r>
      <w:proofErr w:type="spellEnd"/>
      <w:r w:rsidRPr="0085378D">
        <w:rPr>
          <w:rFonts w:asciiTheme="majorHAnsi" w:hAnsiTheme="majorHAnsi"/>
          <w:sz w:val="28"/>
          <w:szCs w:val="28"/>
        </w:rPr>
        <w:t xml:space="preserve"> занятия в течение одной недели. Изучение материала может осуществляться сессионно в течение всего учебного года с перерывами для самостоятельной работы учащихся. Такая организация учебного процесса позволяет широко использовать различные инновационные методы: коллективный способ обучения, метод проектов, модульную технологию, исследовательские методы и др. Завершающей является идея построения 48 образовательного рейтинга выпускника основной школы, о </w:t>
      </w:r>
      <w:proofErr w:type="spellStart"/>
      <w:r w:rsidRPr="0085378D">
        <w:rPr>
          <w:rFonts w:asciiTheme="majorHAnsi" w:hAnsiTheme="majorHAnsi"/>
          <w:sz w:val="28"/>
          <w:szCs w:val="28"/>
        </w:rPr>
        <w:t>сновными</w:t>
      </w:r>
      <w:proofErr w:type="spellEnd"/>
      <w:r w:rsidRPr="0085378D">
        <w:rPr>
          <w:rFonts w:asciiTheme="majorHAnsi" w:hAnsiTheme="majorHAnsi"/>
          <w:sz w:val="28"/>
          <w:szCs w:val="28"/>
        </w:rPr>
        <w:t xml:space="preserve"> составляющими которого выступают: результаты аттестации («внешние» экзамены после 9-го класса)</w:t>
      </w:r>
      <w:proofErr w:type="gramStart"/>
      <w:r w:rsidRPr="0085378D">
        <w:rPr>
          <w:rFonts w:asciiTheme="majorHAnsi" w:hAnsiTheme="majorHAnsi"/>
          <w:sz w:val="28"/>
          <w:szCs w:val="28"/>
        </w:rPr>
        <w:t xml:space="preserve"> ;</w:t>
      </w:r>
      <w:proofErr w:type="gramEnd"/>
      <w:r w:rsidRPr="0085378D">
        <w:rPr>
          <w:rFonts w:asciiTheme="majorHAnsi" w:hAnsiTheme="majorHAnsi"/>
          <w:sz w:val="28"/>
          <w:szCs w:val="28"/>
        </w:rPr>
        <w:t xml:space="preserve"> «</w:t>
      </w:r>
      <w:proofErr w:type="spellStart"/>
      <w:r w:rsidRPr="0085378D">
        <w:rPr>
          <w:rFonts w:asciiTheme="majorHAnsi" w:hAnsiTheme="majorHAnsi"/>
          <w:sz w:val="28"/>
          <w:szCs w:val="28"/>
        </w:rPr>
        <w:t>портфолио</w:t>
      </w:r>
      <w:proofErr w:type="spellEnd"/>
      <w:r w:rsidRPr="0085378D">
        <w:rPr>
          <w:rFonts w:asciiTheme="majorHAnsi" w:hAnsiTheme="majorHAnsi"/>
          <w:sz w:val="28"/>
          <w:szCs w:val="28"/>
        </w:rPr>
        <w:t xml:space="preserve">», т.е. совокупность индивидуальных образовательных достижений (личный «портфель учебных достижений» ученика в первую очередь на олимпиадах, мероприятиях системы дополнительного образования, в различных творческих и исследовательских проектах и др. Заинтересованность школ в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подготовке будет состоять в том, чтобы </w:t>
      </w:r>
      <w:r w:rsidRPr="0085378D">
        <w:rPr>
          <w:rFonts w:asciiTheme="majorHAnsi" w:hAnsiTheme="majorHAnsi"/>
          <w:sz w:val="28"/>
          <w:szCs w:val="28"/>
        </w:rPr>
        <w:lastRenderedPageBreak/>
        <w:t xml:space="preserve">укомплектовать старшие классы учащимися, демонстрирующими наиб о л е </w:t>
      </w:r>
      <w:proofErr w:type="spellStart"/>
      <w:proofErr w:type="gramStart"/>
      <w:r w:rsidRPr="0085378D">
        <w:rPr>
          <w:rFonts w:asciiTheme="majorHAnsi" w:hAnsiTheme="majorHAnsi"/>
          <w:sz w:val="28"/>
          <w:szCs w:val="28"/>
        </w:rPr>
        <w:t>е</w:t>
      </w:r>
      <w:proofErr w:type="spellEnd"/>
      <w:proofErr w:type="gramEnd"/>
      <w:r w:rsidRPr="0085378D">
        <w:rPr>
          <w:rFonts w:asciiTheme="majorHAnsi" w:hAnsiTheme="majorHAnsi"/>
          <w:sz w:val="28"/>
          <w:szCs w:val="28"/>
        </w:rPr>
        <w:t xml:space="preserve"> в </w:t>
      </w:r>
      <w:proofErr w:type="spellStart"/>
      <w:r w:rsidRPr="0085378D">
        <w:rPr>
          <w:rFonts w:asciiTheme="majorHAnsi" w:hAnsiTheme="majorHAnsi"/>
          <w:sz w:val="28"/>
          <w:szCs w:val="28"/>
        </w:rPr>
        <w:t>ы</w:t>
      </w:r>
      <w:proofErr w:type="spellEnd"/>
      <w:r w:rsidRPr="0085378D">
        <w:rPr>
          <w:rFonts w:asciiTheme="majorHAnsi" w:hAnsiTheme="majorHAnsi"/>
          <w:sz w:val="28"/>
          <w:szCs w:val="28"/>
        </w:rPr>
        <w:t xml:space="preserve"> с о к и е с </w:t>
      </w:r>
      <w:proofErr w:type="spellStart"/>
      <w:r w:rsidRPr="0085378D">
        <w:rPr>
          <w:rFonts w:asciiTheme="majorHAnsi" w:hAnsiTheme="majorHAnsi"/>
          <w:sz w:val="28"/>
          <w:szCs w:val="28"/>
        </w:rPr>
        <w:t>п</w:t>
      </w:r>
      <w:proofErr w:type="spellEnd"/>
      <w:r w:rsidRPr="0085378D">
        <w:rPr>
          <w:rFonts w:asciiTheme="majorHAnsi" w:hAnsiTheme="majorHAnsi"/>
          <w:sz w:val="28"/>
          <w:szCs w:val="28"/>
        </w:rPr>
        <w:t xml:space="preserve"> о с </w:t>
      </w:r>
      <w:proofErr w:type="gramStart"/>
      <w:r w:rsidRPr="0085378D">
        <w:rPr>
          <w:rFonts w:asciiTheme="majorHAnsi" w:hAnsiTheme="majorHAnsi"/>
          <w:sz w:val="28"/>
          <w:szCs w:val="28"/>
        </w:rPr>
        <w:t>о</w:t>
      </w:r>
      <w:proofErr w:type="gramEnd"/>
      <w:r w:rsidRPr="0085378D">
        <w:rPr>
          <w:rFonts w:asciiTheme="majorHAnsi" w:hAnsiTheme="majorHAnsi"/>
          <w:sz w:val="28"/>
          <w:szCs w:val="28"/>
        </w:rPr>
        <w:t xml:space="preserve"> б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о с т и к дисциплинам. Новые принципы комплектования позволят школе привлечь в десятые профильные классы наиболее способных учащихся. Введение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подготовки и профильного обучения в школе ставит ряд новых требований к подготовке не только учащихся, но и учителей. Для работы в сельской школе необходим такой учитель технологии, который имеет общеинженерную подготовку и владеет умениями </w:t>
      </w:r>
      <w:proofErr w:type="spellStart"/>
      <w:proofErr w:type="gramStart"/>
      <w:r w:rsidRPr="0085378D">
        <w:rPr>
          <w:rFonts w:asciiTheme="majorHAnsi" w:hAnsiTheme="majorHAnsi"/>
          <w:sz w:val="28"/>
          <w:szCs w:val="28"/>
        </w:rPr>
        <w:t>ве</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сти</w:t>
      </w:r>
      <w:proofErr w:type="spellEnd"/>
      <w:proofErr w:type="gramEnd"/>
      <w:r w:rsidRPr="0085378D">
        <w:rPr>
          <w:rFonts w:asciiTheme="majorHAnsi" w:hAnsiTheme="majorHAnsi"/>
          <w:sz w:val="28"/>
          <w:szCs w:val="28"/>
        </w:rPr>
        <w:t xml:space="preserve"> </w:t>
      </w:r>
      <w:proofErr w:type="spellStart"/>
      <w:r w:rsidRPr="0085378D">
        <w:rPr>
          <w:rFonts w:asciiTheme="majorHAnsi" w:hAnsiTheme="majorHAnsi"/>
          <w:sz w:val="28"/>
          <w:szCs w:val="28"/>
        </w:rPr>
        <w:t>профориентационную</w:t>
      </w:r>
      <w:proofErr w:type="spellEnd"/>
      <w:r w:rsidRPr="0085378D">
        <w:rPr>
          <w:rFonts w:asciiTheme="majorHAnsi" w:hAnsiTheme="majorHAnsi"/>
          <w:sz w:val="28"/>
          <w:szCs w:val="28"/>
        </w:rPr>
        <w:t xml:space="preserve"> работу и профильное обучение. Об этом в своей статье «Подготовка учителя технологии для работы в малокомплектных сельских школах с технологическим строительным профилем» высказываются Алексей Архипович </w:t>
      </w:r>
      <w:proofErr w:type="spellStart"/>
      <w:r w:rsidRPr="0085378D">
        <w:rPr>
          <w:rFonts w:asciiTheme="majorHAnsi" w:hAnsiTheme="majorHAnsi"/>
          <w:sz w:val="28"/>
          <w:szCs w:val="28"/>
        </w:rPr>
        <w:t>Калекин</w:t>
      </w:r>
      <w:proofErr w:type="spellEnd"/>
      <w:r w:rsidRPr="0085378D">
        <w:rPr>
          <w:rFonts w:asciiTheme="majorHAnsi" w:hAnsiTheme="majorHAnsi"/>
          <w:sz w:val="28"/>
          <w:szCs w:val="28"/>
        </w:rPr>
        <w:t xml:space="preserve">, профессор, кандидат технических наук, заведующий кафедрой технологии и предпринимательства Орловского государственного университета и Руслан Сергеевич Кузнецов, аспирант кафедры технологии и предпринимательства Орловского государственного университета. В статье они отмечают, что в соответствии с «Концепцией профильного обучения на старшей ступени общего образования» учитель вообще и учитель технологии в частности должен обеспечивать: </w:t>
      </w:r>
      <w:r w:rsidRPr="0085378D">
        <w:rPr>
          <w:rFonts w:asciiTheme="majorHAnsi" w:hAnsiTheme="majorHAnsi"/>
          <w:sz w:val="28"/>
          <w:szCs w:val="28"/>
        </w:rPr>
        <w:sym w:font="Symbol" w:char="F02D"/>
      </w:r>
      <w:r w:rsidRPr="0085378D">
        <w:rPr>
          <w:rFonts w:asciiTheme="majorHAnsi" w:hAnsiTheme="majorHAnsi"/>
          <w:sz w:val="28"/>
          <w:szCs w:val="28"/>
        </w:rPr>
        <w:t xml:space="preserve"> вариативность и личностную ориентацию образовательного процесс</w:t>
      </w:r>
      <w:proofErr w:type="gramStart"/>
      <w:r w:rsidRPr="0085378D">
        <w:rPr>
          <w:rFonts w:asciiTheme="majorHAnsi" w:hAnsiTheme="majorHAnsi"/>
          <w:sz w:val="28"/>
          <w:szCs w:val="28"/>
        </w:rPr>
        <w:t>а(</w:t>
      </w:r>
      <w:proofErr w:type="gramEnd"/>
      <w:r w:rsidRPr="0085378D">
        <w:rPr>
          <w:rFonts w:asciiTheme="majorHAnsi" w:hAnsiTheme="majorHAnsi"/>
          <w:sz w:val="28"/>
          <w:szCs w:val="28"/>
        </w:rPr>
        <w:t xml:space="preserve">проектирование индивидуальных образовательных траекторий); 49 </w:t>
      </w:r>
      <w:r w:rsidRPr="0085378D">
        <w:rPr>
          <w:rFonts w:asciiTheme="majorHAnsi" w:hAnsiTheme="majorHAnsi"/>
          <w:sz w:val="28"/>
          <w:szCs w:val="28"/>
        </w:rPr>
        <w:sym w:font="Symbol" w:char="F02D"/>
      </w:r>
      <w:r w:rsidRPr="0085378D">
        <w:rPr>
          <w:rFonts w:asciiTheme="majorHAnsi" w:hAnsiTheme="majorHAnsi"/>
          <w:sz w:val="28"/>
          <w:szCs w:val="28"/>
        </w:rPr>
        <w:t xml:space="preserve"> практическую ориентацию образовательного процесса с введением интерактивных, </w:t>
      </w:r>
      <w:proofErr w:type="spellStart"/>
      <w:r w:rsidRPr="0085378D">
        <w:rPr>
          <w:rFonts w:asciiTheme="majorHAnsi" w:hAnsiTheme="majorHAnsi"/>
          <w:sz w:val="28"/>
          <w:szCs w:val="28"/>
        </w:rPr>
        <w:t>деятельностных</w:t>
      </w:r>
      <w:proofErr w:type="spellEnd"/>
      <w:r w:rsidRPr="0085378D">
        <w:rPr>
          <w:rFonts w:asciiTheme="majorHAnsi" w:hAnsiTheme="majorHAnsi"/>
          <w:sz w:val="28"/>
          <w:szCs w:val="28"/>
        </w:rPr>
        <w:t xml:space="preserve"> компонентов (освоение </w:t>
      </w:r>
      <w:proofErr w:type="spellStart"/>
      <w:r w:rsidRPr="0085378D">
        <w:rPr>
          <w:rFonts w:asciiTheme="majorHAnsi" w:hAnsiTheme="majorHAnsi"/>
          <w:sz w:val="28"/>
          <w:szCs w:val="28"/>
        </w:rPr>
        <w:t>проектноисследовательских</w:t>
      </w:r>
      <w:proofErr w:type="spellEnd"/>
      <w:r w:rsidRPr="0085378D">
        <w:rPr>
          <w:rFonts w:asciiTheme="majorHAnsi" w:hAnsiTheme="majorHAnsi"/>
          <w:sz w:val="28"/>
          <w:szCs w:val="28"/>
        </w:rPr>
        <w:t xml:space="preserve"> и коммуникативных методов); </w:t>
      </w:r>
      <w:r w:rsidRPr="0085378D">
        <w:rPr>
          <w:rFonts w:asciiTheme="majorHAnsi" w:hAnsiTheme="majorHAnsi"/>
          <w:sz w:val="28"/>
          <w:szCs w:val="28"/>
        </w:rPr>
        <w:sym w:font="Symbol" w:char="F02D"/>
      </w:r>
      <w:r w:rsidRPr="0085378D">
        <w:rPr>
          <w:rFonts w:asciiTheme="majorHAnsi" w:hAnsiTheme="majorHAnsi"/>
          <w:sz w:val="28"/>
          <w:szCs w:val="28"/>
        </w:rPr>
        <w:t xml:space="preserve"> завершение профильного самоопределения старшеклассников и формирование способностей и компетентностей, необходимых для продолжения образования в соответствующей сфере профессионального образования. Таким образом, система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подготовки включает в себя целый ряд новых для российской школы педагогических идей. Их реализация на практике, по существу, приведет к коренному изменению </w:t>
      </w:r>
      <w:proofErr w:type="spellStart"/>
      <w:r w:rsidRPr="0085378D">
        <w:rPr>
          <w:rFonts w:asciiTheme="majorHAnsi" w:hAnsiTheme="majorHAnsi"/>
          <w:sz w:val="28"/>
          <w:szCs w:val="28"/>
        </w:rPr>
        <w:t>учебновоспитательного</w:t>
      </w:r>
      <w:proofErr w:type="spellEnd"/>
      <w:r w:rsidRPr="0085378D">
        <w:rPr>
          <w:rFonts w:asciiTheme="majorHAnsi" w:hAnsiTheme="majorHAnsi"/>
          <w:sz w:val="28"/>
          <w:szCs w:val="28"/>
        </w:rPr>
        <w:t xml:space="preserve"> процесса, к построению новой системы образования девятиклассников. </w:t>
      </w:r>
      <w:proofErr w:type="gramStart"/>
      <w:r w:rsidRPr="0085378D">
        <w:rPr>
          <w:rFonts w:asciiTheme="majorHAnsi" w:hAnsiTheme="majorHAnsi"/>
          <w:sz w:val="28"/>
          <w:szCs w:val="28"/>
        </w:rPr>
        <w:t xml:space="preserve">Перечислим основные: 1.Введение за счет школьного компонента </w:t>
      </w:r>
      <w:proofErr w:type="spellStart"/>
      <w:r w:rsidRPr="0085378D">
        <w:rPr>
          <w:rFonts w:asciiTheme="majorHAnsi" w:hAnsiTheme="majorHAnsi"/>
          <w:sz w:val="28"/>
          <w:szCs w:val="28"/>
        </w:rPr>
        <w:t>краткоосрочных</w:t>
      </w:r>
      <w:proofErr w:type="spellEnd"/>
      <w:r w:rsidRPr="0085378D">
        <w:rPr>
          <w:rFonts w:asciiTheme="majorHAnsi" w:hAnsiTheme="majorHAnsi"/>
          <w:sz w:val="28"/>
          <w:szCs w:val="28"/>
        </w:rPr>
        <w:t xml:space="preserve"> 8-36 часовых элективных курсов: предметных, </w:t>
      </w:r>
      <w:proofErr w:type="spellStart"/>
      <w:r w:rsidRPr="0085378D">
        <w:rPr>
          <w:rFonts w:asciiTheme="majorHAnsi" w:hAnsiTheme="majorHAnsi"/>
          <w:sz w:val="28"/>
          <w:szCs w:val="28"/>
        </w:rPr>
        <w:t>межпредметных</w:t>
      </w:r>
      <w:proofErr w:type="spellEnd"/>
      <w:r w:rsidRPr="0085378D">
        <w:rPr>
          <w:rFonts w:asciiTheme="majorHAnsi" w:hAnsiTheme="majorHAnsi"/>
          <w:sz w:val="28"/>
          <w:szCs w:val="28"/>
        </w:rPr>
        <w:t xml:space="preserve"> и ориентационных; 2.Прохождение всеми учащимися девятых классов курсов, обучающих выбору профиля обучения и построению собственной карьеры; 3.Использование в преподавании элективных курсов активных методов; проведение эвристических проб, позволяющих точнее определиться в </w:t>
      </w:r>
      <w:r w:rsidRPr="0085378D">
        <w:rPr>
          <w:rFonts w:asciiTheme="majorHAnsi" w:hAnsiTheme="majorHAnsi"/>
          <w:sz w:val="28"/>
          <w:szCs w:val="28"/>
        </w:rPr>
        <w:lastRenderedPageBreak/>
        <w:t>выборе профиля обучения;</w:t>
      </w:r>
      <w:proofErr w:type="gramEnd"/>
      <w:r w:rsidRPr="0085378D">
        <w:rPr>
          <w:rFonts w:asciiTheme="majorHAnsi" w:hAnsiTheme="majorHAnsi"/>
          <w:sz w:val="28"/>
          <w:szCs w:val="28"/>
        </w:rPr>
        <w:t xml:space="preserve"> 4.Расширение возможностей для выбора школы и профиля обучения; прохождение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подготовки (профильных проб) в тех школах, где выпускники предполагают учиться после окончания 9-го класса; 5.Обучение в малых группах, состоящих из учащихся разных классов и школ; </w:t>
      </w:r>
      <w:proofErr w:type="gramStart"/>
      <w:r w:rsidRPr="0085378D">
        <w:rPr>
          <w:rFonts w:asciiTheme="majorHAnsi" w:hAnsiTheme="majorHAnsi"/>
          <w:sz w:val="28"/>
          <w:szCs w:val="28"/>
        </w:rPr>
        <w:t xml:space="preserve">6.Реализация новых подходов в организации курсов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подготовки, при которой допускается, что курсы изучаются не еженедельно, а в период учебных сессий или методом погружения в режиме 2-4 часовых занятий; 7.Осуществление в процессе прохождения курсов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50 подготовки </w:t>
      </w:r>
      <w:proofErr w:type="spellStart"/>
      <w:r w:rsidRPr="0085378D">
        <w:rPr>
          <w:rFonts w:asciiTheme="majorHAnsi" w:hAnsiTheme="majorHAnsi"/>
          <w:sz w:val="28"/>
          <w:szCs w:val="28"/>
        </w:rPr>
        <w:t>безотметочного</w:t>
      </w:r>
      <w:proofErr w:type="spellEnd"/>
      <w:r w:rsidRPr="0085378D">
        <w:rPr>
          <w:rFonts w:asciiTheme="majorHAnsi" w:hAnsiTheme="majorHAnsi"/>
          <w:sz w:val="28"/>
          <w:szCs w:val="28"/>
        </w:rPr>
        <w:t xml:space="preserve"> обучения; 8.Проведение рейтинговых соревнований, олимпиад, марафонов и других мероприятий с учащимися, позволяющими использовать ресурс «</w:t>
      </w:r>
      <w:proofErr w:type="spellStart"/>
      <w:r w:rsidRPr="0085378D">
        <w:rPr>
          <w:rFonts w:asciiTheme="majorHAnsi" w:hAnsiTheme="majorHAnsi"/>
          <w:sz w:val="28"/>
          <w:szCs w:val="28"/>
        </w:rPr>
        <w:t>портфолио</w:t>
      </w:r>
      <w:proofErr w:type="spellEnd"/>
      <w:r w:rsidRPr="0085378D">
        <w:rPr>
          <w:rFonts w:asciiTheme="majorHAnsi" w:hAnsiTheme="majorHAnsi"/>
          <w:sz w:val="28"/>
          <w:szCs w:val="28"/>
        </w:rPr>
        <w:t>»;</w:t>
      </w:r>
      <w:proofErr w:type="gramEnd"/>
      <w:r w:rsidRPr="0085378D">
        <w:rPr>
          <w:rFonts w:asciiTheme="majorHAnsi" w:hAnsiTheme="majorHAnsi"/>
          <w:sz w:val="28"/>
          <w:szCs w:val="28"/>
        </w:rPr>
        <w:t xml:space="preserve"> 9.Переход на независимую от школы и школьного учителя оценку у ч е б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ы</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х</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д</w:t>
      </w:r>
      <w:proofErr w:type="spellEnd"/>
      <w:r w:rsidRPr="0085378D">
        <w:rPr>
          <w:rFonts w:asciiTheme="majorHAnsi" w:hAnsiTheme="majorHAnsi"/>
          <w:sz w:val="28"/>
          <w:szCs w:val="28"/>
        </w:rPr>
        <w:t xml:space="preserve"> о с т </w:t>
      </w:r>
      <w:proofErr w:type="spellStart"/>
      <w:r w:rsidRPr="0085378D">
        <w:rPr>
          <w:rFonts w:asciiTheme="majorHAnsi" w:hAnsiTheme="majorHAnsi"/>
          <w:sz w:val="28"/>
          <w:szCs w:val="28"/>
        </w:rPr>
        <w:t>иж</w:t>
      </w:r>
      <w:proofErr w:type="spellEnd"/>
      <w:r w:rsidRPr="0085378D">
        <w:rPr>
          <w:rFonts w:asciiTheme="majorHAnsi" w:hAnsiTheme="majorHAnsi"/>
          <w:sz w:val="28"/>
          <w:szCs w:val="28"/>
        </w:rPr>
        <w:t xml:space="preserve"> е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и </w:t>
      </w:r>
      <w:proofErr w:type="spellStart"/>
      <w:r w:rsidRPr="0085378D">
        <w:rPr>
          <w:rFonts w:asciiTheme="majorHAnsi" w:hAnsiTheme="majorHAnsi"/>
          <w:sz w:val="28"/>
          <w:szCs w:val="28"/>
        </w:rPr>
        <w:t>й</w:t>
      </w:r>
      <w:proofErr w:type="spellEnd"/>
      <w:r w:rsidRPr="0085378D">
        <w:rPr>
          <w:rFonts w:asciiTheme="majorHAnsi" w:hAnsiTheme="majorHAnsi"/>
          <w:sz w:val="28"/>
          <w:szCs w:val="28"/>
        </w:rPr>
        <w:t xml:space="preserve"> у ч е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и к а</w:t>
      </w:r>
      <w:proofErr w:type="gramStart"/>
      <w:r w:rsidRPr="0085378D">
        <w:rPr>
          <w:rFonts w:asciiTheme="majorHAnsi" w:hAnsiTheme="majorHAnsi"/>
          <w:sz w:val="28"/>
          <w:szCs w:val="28"/>
        </w:rPr>
        <w:t xml:space="preserve"> ,</w:t>
      </w:r>
      <w:proofErr w:type="gramEnd"/>
      <w:r w:rsidRPr="0085378D">
        <w:rPr>
          <w:rFonts w:asciiTheme="majorHAnsi" w:hAnsiTheme="majorHAnsi"/>
          <w:sz w:val="28"/>
          <w:szCs w:val="28"/>
        </w:rPr>
        <w:t xml:space="preserve"> в </w:t>
      </w:r>
      <w:proofErr w:type="spellStart"/>
      <w:r w:rsidRPr="0085378D">
        <w:rPr>
          <w:rFonts w:asciiTheme="majorHAnsi" w:hAnsiTheme="majorHAnsi"/>
          <w:sz w:val="28"/>
          <w:szCs w:val="28"/>
        </w:rPr>
        <w:t>ы</w:t>
      </w:r>
      <w:proofErr w:type="spellEnd"/>
      <w:r w:rsidRPr="0085378D">
        <w:rPr>
          <w:rFonts w:asciiTheme="majorHAnsi" w:hAnsiTheme="majorHAnsi"/>
          <w:sz w:val="28"/>
          <w:szCs w:val="28"/>
        </w:rPr>
        <w:t xml:space="preserve"> с т а в л я е м у </w:t>
      </w:r>
      <w:proofErr w:type="spellStart"/>
      <w:r w:rsidRPr="0085378D">
        <w:rPr>
          <w:rFonts w:asciiTheme="majorHAnsi" w:hAnsiTheme="majorHAnsi"/>
          <w:sz w:val="28"/>
          <w:szCs w:val="28"/>
        </w:rPr>
        <w:t>ю</w:t>
      </w:r>
      <w:proofErr w:type="spellEnd"/>
      <w:r w:rsidRPr="0085378D">
        <w:rPr>
          <w:rFonts w:asciiTheme="majorHAnsi" w:hAnsiTheme="majorHAnsi"/>
          <w:sz w:val="28"/>
          <w:szCs w:val="28"/>
        </w:rPr>
        <w:t xml:space="preserve"> в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е </w:t>
      </w:r>
      <w:proofErr w:type="spellStart"/>
      <w:r w:rsidRPr="0085378D">
        <w:rPr>
          <w:rFonts w:asciiTheme="majorHAnsi" w:hAnsiTheme="majorHAnsi"/>
          <w:sz w:val="28"/>
          <w:szCs w:val="28"/>
        </w:rPr>
        <w:t>ш</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и м и экспертами и подтверждаемую документально; введение накопительной </w:t>
      </w:r>
      <w:proofErr w:type="spellStart"/>
      <w:r w:rsidRPr="0085378D">
        <w:rPr>
          <w:rFonts w:asciiTheme="majorHAnsi" w:hAnsiTheme="majorHAnsi"/>
          <w:sz w:val="28"/>
          <w:szCs w:val="28"/>
        </w:rPr>
        <w:t>оценкиу</w:t>
      </w:r>
      <w:proofErr w:type="spellEnd"/>
      <w:r w:rsidRPr="0085378D">
        <w:rPr>
          <w:rFonts w:asciiTheme="majorHAnsi" w:hAnsiTheme="majorHAnsi"/>
          <w:sz w:val="28"/>
          <w:szCs w:val="28"/>
        </w:rPr>
        <w:t xml:space="preserve"> ч е б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ы</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х</w:t>
      </w:r>
      <w:proofErr w:type="spellEnd"/>
      <w:r w:rsidRPr="0085378D">
        <w:rPr>
          <w:rFonts w:asciiTheme="majorHAnsi" w:hAnsiTheme="majorHAnsi"/>
          <w:sz w:val="28"/>
          <w:szCs w:val="28"/>
        </w:rPr>
        <w:t xml:space="preserve"> </w:t>
      </w:r>
      <w:proofErr w:type="spellStart"/>
      <w:r w:rsidRPr="0085378D">
        <w:rPr>
          <w:rFonts w:asciiTheme="majorHAnsi" w:hAnsiTheme="majorHAnsi"/>
          <w:sz w:val="28"/>
          <w:szCs w:val="28"/>
        </w:rPr>
        <w:t>д</w:t>
      </w:r>
      <w:proofErr w:type="spellEnd"/>
      <w:r w:rsidRPr="0085378D">
        <w:rPr>
          <w:rFonts w:asciiTheme="majorHAnsi" w:hAnsiTheme="majorHAnsi"/>
          <w:sz w:val="28"/>
          <w:szCs w:val="28"/>
        </w:rPr>
        <w:t xml:space="preserve"> о с т и ж е </w:t>
      </w:r>
      <w:proofErr w:type="spellStart"/>
      <w:r w:rsidRPr="0085378D">
        <w:rPr>
          <w:rFonts w:asciiTheme="majorHAnsi" w:hAnsiTheme="majorHAnsi"/>
          <w:sz w:val="28"/>
          <w:szCs w:val="28"/>
        </w:rPr>
        <w:t>н</w:t>
      </w:r>
      <w:proofErr w:type="spellEnd"/>
      <w:r w:rsidRPr="0085378D">
        <w:rPr>
          <w:rFonts w:asciiTheme="majorHAnsi" w:hAnsiTheme="majorHAnsi"/>
          <w:sz w:val="28"/>
          <w:szCs w:val="28"/>
        </w:rPr>
        <w:t xml:space="preserve"> и </w:t>
      </w:r>
      <w:proofErr w:type="spellStart"/>
      <w:r w:rsidRPr="0085378D">
        <w:rPr>
          <w:rFonts w:asciiTheme="majorHAnsi" w:hAnsiTheme="majorHAnsi"/>
          <w:sz w:val="28"/>
          <w:szCs w:val="28"/>
        </w:rPr>
        <w:t>й</w:t>
      </w:r>
      <w:proofErr w:type="spellEnd"/>
      <w:r w:rsidRPr="0085378D">
        <w:rPr>
          <w:rFonts w:asciiTheme="majorHAnsi" w:hAnsiTheme="majorHAnsi"/>
          <w:sz w:val="28"/>
          <w:szCs w:val="28"/>
        </w:rPr>
        <w:t xml:space="preserve"> у ч а </w:t>
      </w:r>
      <w:proofErr w:type="spellStart"/>
      <w:r w:rsidRPr="0085378D">
        <w:rPr>
          <w:rFonts w:asciiTheme="majorHAnsi" w:hAnsiTheme="majorHAnsi"/>
          <w:sz w:val="28"/>
          <w:szCs w:val="28"/>
        </w:rPr>
        <w:t>щ</w:t>
      </w:r>
      <w:proofErr w:type="spellEnd"/>
      <w:r w:rsidRPr="0085378D">
        <w:rPr>
          <w:rFonts w:asciiTheme="majorHAnsi" w:hAnsiTheme="majorHAnsi"/>
          <w:sz w:val="28"/>
          <w:szCs w:val="28"/>
        </w:rPr>
        <w:t xml:space="preserve"> и </w:t>
      </w:r>
      <w:proofErr w:type="spellStart"/>
      <w:r w:rsidRPr="0085378D">
        <w:rPr>
          <w:rFonts w:asciiTheme="majorHAnsi" w:hAnsiTheme="majorHAnsi"/>
          <w:sz w:val="28"/>
          <w:szCs w:val="28"/>
        </w:rPr>
        <w:t>х</w:t>
      </w:r>
      <w:proofErr w:type="spellEnd"/>
      <w:r w:rsidRPr="0085378D">
        <w:rPr>
          <w:rFonts w:asciiTheme="majorHAnsi" w:hAnsiTheme="majorHAnsi"/>
          <w:sz w:val="28"/>
          <w:szCs w:val="28"/>
        </w:rPr>
        <w:t xml:space="preserve"> с я </w:t>
      </w:r>
      <w:proofErr w:type="spellStart"/>
      <w:proofErr w:type="gramStart"/>
      <w:r w:rsidRPr="0085378D">
        <w:rPr>
          <w:rFonts w:asciiTheme="majorHAnsi" w:hAnsiTheme="majorHAnsi"/>
          <w:sz w:val="28"/>
          <w:szCs w:val="28"/>
        </w:rPr>
        <w:t>п</w:t>
      </w:r>
      <w:proofErr w:type="spellEnd"/>
      <w:proofErr w:type="gramEnd"/>
      <w:r w:rsidRPr="0085378D">
        <w:rPr>
          <w:rFonts w:asciiTheme="majorHAnsi" w:hAnsiTheme="majorHAnsi"/>
          <w:sz w:val="28"/>
          <w:szCs w:val="28"/>
        </w:rPr>
        <w:t xml:space="preserve"> о т и </w:t>
      </w:r>
      <w:proofErr w:type="spellStart"/>
      <w:r w:rsidRPr="0085378D">
        <w:rPr>
          <w:rFonts w:asciiTheme="majorHAnsi" w:hAnsiTheme="majorHAnsi"/>
          <w:sz w:val="28"/>
          <w:szCs w:val="28"/>
        </w:rPr>
        <w:t>п</w:t>
      </w:r>
      <w:proofErr w:type="spellEnd"/>
      <w:r w:rsidRPr="0085378D">
        <w:rPr>
          <w:rFonts w:asciiTheme="majorHAnsi" w:hAnsiTheme="majorHAnsi"/>
          <w:sz w:val="28"/>
          <w:szCs w:val="28"/>
        </w:rPr>
        <w:t xml:space="preserve"> у «</w:t>
      </w:r>
      <w:proofErr w:type="spellStart"/>
      <w:r w:rsidRPr="0085378D">
        <w:rPr>
          <w:rFonts w:asciiTheme="majorHAnsi" w:hAnsiTheme="majorHAnsi"/>
          <w:sz w:val="28"/>
          <w:szCs w:val="28"/>
        </w:rPr>
        <w:t>портфолио</w:t>
      </w:r>
      <w:proofErr w:type="spellEnd"/>
      <w:r w:rsidRPr="0085378D">
        <w:rPr>
          <w:rFonts w:asciiTheme="majorHAnsi" w:hAnsiTheme="majorHAnsi"/>
          <w:sz w:val="28"/>
          <w:szCs w:val="28"/>
        </w:rPr>
        <w:t xml:space="preserve">»;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10.Проведение новой системы аттестации учащихся девятых классов в форме единого государственного экзамена;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11.Зачисление в 10-й профильный класс на основе решения приемной комиссии с учетом результатов экзаменов по базовым и профильным предметам, а также «весомости» достижений «</w:t>
      </w:r>
      <w:proofErr w:type="spellStart"/>
      <w:r w:rsidRPr="0085378D">
        <w:rPr>
          <w:rFonts w:asciiTheme="majorHAnsi" w:hAnsiTheme="majorHAnsi"/>
          <w:sz w:val="28"/>
          <w:szCs w:val="28"/>
        </w:rPr>
        <w:t>портфолио</w:t>
      </w:r>
      <w:proofErr w:type="spellEnd"/>
      <w:r w:rsidRPr="0085378D">
        <w:rPr>
          <w:rFonts w:asciiTheme="majorHAnsi" w:hAnsiTheme="majorHAnsi"/>
          <w:sz w:val="28"/>
          <w:szCs w:val="28"/>
        </w:rPr>
        <w:t>» ученика;</w:t>
      </w:r>
    </w:p>
    <w:p w:rsidR="00642CBD" w:rsidRDefault="0085378D" w:rsidP="0085378D">
      <w:pPr>
        <w:jc w:val="both"/>
        <w:rPr>
          <w:rFonts w:asciiTheme="majorHAnsi" w:hAnsiTheme="majorHAnsi"/>
          <w:sz w:val="28"/>
          <w:szCs w:val="28"/>
        </w:rPr>
      </w:pPr>
      <w:r w:rsidRPr="0085378D">
        <w:rPr>
          <w:rFonts w:asciiTheme="majorHAnsi" w:hAnsiTheme="majorHAnsi"/>
          <w:sz w:val="28"/>
          <w:szCs w:val="28"/>
        </w:rPr>
        <w:t xml:space="preserve"> 12.Оценка результатов работы учителя, по показателю осознанности выбора выпускниками основной школы дальнейшего направления образования. </w:t>
      </w:r>
    </w:p>
    <w:p w:rsidR="0085378D" w:rsidRDefault="0085378D" w:rsidP="0085378D">
      <w:pPr>
        <w:jc w:val="both"/>
        <w:rPr>
          <w:rFonts w:asciiTheme="majorHAnsi" w:hAnsiTheme="majorHAnsi"/>
          <w:sz w:val="28"/>
          <w:szCs w:val="28"/>
        </w:rPr>
      </w:pPr>
      <w:r w:rsidRPr="0085378D">
        <w:rPr>
          <w:rFonts w:asciiTheme="majorHAnsi" w:hAnsiTheme="majorHAnsi"/>
          <w:sz w:val="28"/>
          <w:szCs w:val="28"/>
        </w:rPr>
        <w:t>Малочисле</w:t>
      </w:r>
      <w:r>
        <w:rPr>
          <w:rFonts w:asciiTheme="majorHAnsi" w:hAnsiTheme="majorHAnsi"/>
          <w:sz w:val="28"/>
          <w:szCs w:val="28"/>
        </w:rPr>
        <w:t>нность контингента в 10-11 классах</w:t>
      </w:r>
      <w:r w:rsidRPr="0085378D">
        <w:rPr>
          <w:rFonts w:asciiTheme="majorHAnsi" w:hAnsiTheme="majorHAnsi"/>
          <w:sz w:val="28"/>
          <w:szCs w:val="28"/>
        </w:rPr>
        <w:t>, свойственная большинству школ на селе, затрудняет создание</w:t>
      </w:r>
      <w:r>
        <w:rPr>
          <w:rFonts w:asciiTheme="majorHAnsi" w:hAnsiTheme="majorHAnsi"/>
          <w:sz w:val="28"/>
          <w:szCs w:val="28"/>
        </w:rPr>
        <w:t xml:space="preserve"> профильных классов в сельской </w:t>
      </w:r>
      <w:r w:rsidRPr="0085378D">
        <w:rPr>
          <w:rFonts w:asciiTheme="majorHAnsi" w:hAnsiTheme="majorHAnsi"/>
          <w:sz w:val="28"/>
          <w:szCs w:val="28"/>
        </w:rPr>
        <w:t xml:space="preserve">школе, а скудность местных бюджетов, незначительность (или полное отсутствие) внебюджетных средств осложняют финансирование затрат на обучение профильных групп старшеклассников. Профессиональное обучение, как известно, относится к одной из разновидностей внешней его дифференциации. Создание же учебных групп в рамках одного класса реализует внутреннюю, дифференциацию обучения. Объединение всех идей в одном процессе образует принципиально новую образовательную систему, которая и должна создать условия для самоопределения школьников: обеспечить </w:t>
      </w:r>
      <w:r w:rsidRPr="0085378D">
        <w:rPr>
          <w:rFonts w:asciiTheme="majorHAnsi" w:hAnsiTheme="majorHAnsi"/>
          <w:sz w:val="28"/>
          <w:szCs w:val="28"/>
        </w:rPr>
        <w:lastRenderedPageBreak/>
        <w:t xml:space="preserve">возможность осуществить пробы; предоставить право самостоятельно выбрать профиль обучения; сформировать готовность нести ответственность за сделанный выбор. Вместе с тем </w:t>
      </w:r>
      <w:proofErr w:type="spellStart"/>
      <w:r w:rsidRPr="0085378D">
        <w:rPr>
          <w:rFonts w:asciiTheme="majorHAnsi" w:hAnsiTheme="majorHAnsi"/>
          <w:sz w:val="28"/>
          <w:szCs w:val="28"/>
        </w:rPr>
        <w:t>предпрофильная</w:t>
      </w:r>
      <w:proofErr w:type="spellEnd"/>
      <w:r w:rsidRPr="0085378D">
        <w:rPr>
          <w:rFonts w:asciiTheme="majorHAnsi" w:hAnsiTheme="majorHAnsi"/>
          <w:sz w:val="28"/>
          <w:szCs w:val="28"/>
        </w:rPr>
        <w:t xml:space="preserve"> подготовка - это гибкая система, зависящая от множества факторов: от особенностей социально-образовательной среды, кадрового потенциала, профессионально-образовательных потребностей семьи и личности учащегося и т.д. Именно поэтому она может проходить в различных вариантах. Подводя итоги, можно сказать, что в условиях профильной школы будут работать учителя нового формата, которым предстоит решать широкий круг проблем по </w:t>
      </w:r>
      <w:proofErr w:type="spellStart"/>
      <w:r w:rsidRPr="0085378D">
        <w:rPr>
          <w:rFonts w:asciiTheme="majorHAnsi" w:hAnsiTheme="majorHAnsi"/>
          <w:sz w:val="28"/>
          <w:szCs w:val="28"/>
        </w:rPr>
        <w:t>предпрофильной</w:t>
      </w:r>
      <w:proofErr w:type="spellEnd"/>
      <w:r w:rsidRPr="0085378D">
        <w:rPr>
          <w:rFonts w:asciiTheme="majorHAnsi" w:hAnsiTheme="majorHAnsi"/>
          <w:sz w:val="28"/>
          <w:szCs w:val="28"/>
        </w:rPr>
        <w:t xml:space="preserve"> подготовке, профориентации и профильному обучению. Такой педагог должен обладать достаточно глубокими знаниями, чтобы грамотно проводить углубленное изучение предметов в рамках технологического профиля. </w:t>
      </w:r>
    </w:p>
    <w:p w:rsidR="0085378D" w:rsidRDefault="0085378D" w:rsidP="0085378D">
      <w:pPr>
        <w:jc w:val="both"/>
        <w:rPr>
          <w:rFonts w:asciiTheme="majorHAnsi" w:hAnsiTheme="majorHAnsi"/>
          <w:sz w:val="28"/>
          <w:szCs w:val="28"/>
        </w:rPr>
      </w:pPr>
    </w:p>
    <w:p w:rsidR="00BC4C43" w:rsidRPr="0085378D" w:rsidRDefault="0085378D" w:rsidP="0085378D">
      <w:pPr>
        <w:jc w:val="both"/>
        <w:rPr>
          <w:rFonts w:asciiTheme="majorHAnsi" w:hAnsiTheme="majorHAnsi"/>
          <w:sz w:val="28"/>
          <w:szCs w:val="28"/>
        </w:rPr>
      </w:pPr>
      <w:r w:rsidRPr="0085378D">
        <w:rPr>
          <w:rFonts w:asciiTheme="majorHAnsi" w:hAnsiTheme="majorHAnsi"/>
          <w:sz w:val="28"/>
          <w:szCs w:val="28"/>
        </w:rPr>
        <w:t xml:space="preserve">Работа учителя в сельской школе сложна и многогранна, она во многом зависит от его профессионализма, эрудиции и культуры. Учитель - главная фигура не только в школе, но и в жизни села. </w:t>
      </w:r>
      <w:r w:rsidR="00642CBD">
        <w:rPr>
          <w:rFonts w:asciiTheme="majorHAnsi" w:hAnsiTheme="majorHAnsi"/>
          <w:sz w:val="28"/>
          <w:szCs w:val="28"/>
        </w:rPr>
        <w:t>Ш</w:t>
      </w:r>
      <w:r w:rsidRPr="0085378D">
        <w:rPr>
          <w:rFonts w:asciiTheme="majorHAnsi" w:hAnsiTheme="majorHAnsi"/>
          <w:sz w:val="28"/>
          <w:szCs w:val="28"/>
        </w:rPr>
        <w:t xml:space="preserve">колам нужны учителя - универсалы, владеющие всем арсеналом педагогических приемов и методов активизации процесса познания учащихся, формирования у них высокой собственной познавательной активности и интереса к знаниям. Важный компонент педагогического мастерства - профессиональные знания педагога сельской школы - должны отличаться умением четко ориентироваться в современной аграрной политике. Именно учитель готовит детей к новым экономическим отношениям на селе. Младший школьник, по словам В.А. Сухомлинского, хочет «быть хорошим», поэтому, обучая и воспитывая его, учителя опираются на эту особенность ребенка. Необходимость преобразования сельской школы очевидна. Заботы учителей в классах с малой наполняемостью направлены в настоящее время на качество обучения детей, на усвоение ими 53 стандарта начального образования. Для сельского учителя это забота двойная, так как степень готовности ребенка к школе оставляет желать лучшего, да и в процессе обучения кроме учителя ребенку помочь некому, так как образовательный уровень родителей в большинстве случаев низок. Педагогический процесс в сельской малокомплектной и малочисленной школе характеризуется рядом специфических особенностей, связанных с </w:t>
      </w:r>
      <w:r w:rsidRPr="0085378D">
        <w:rPr>
          <w:rFonts w:asciiTheme="majorHAnsi" w:hAnsiTheme="majorHAnsi"/>
          <w:sz w:val="28"/>
          <w:szCs w:val="28"/>
        </w:rPr>
        <w:lastRenderedPageBreak/>
        <w:t xml:space="preserve">уроком. В классе-комплекте он состоит как минимум из двух, проводимых в одно и то же время. Такой урок носит двойственный характер, но его целостность, логика, непрерывность должны быть четко выстроены педагогом. В связи с этим от учителя требуется особый подход к подбору содержания обучения, сочетания его элементов во времени урока, организации деятельности учащихся в каждом классе, входящем в комплект. На любом этапе учитель должен так организовать совместную деятельность с учащимися, чтобы она естественно переросла в самостоятельную работу, которая занимает значительное место на уроке в классе-комплекте. От ее эффективности во многом зависит качество, прочность и осознанность знаний детей, поэтому при подготовке к урокам педагог должен заранее подбирать материал для решения учебных задач, стараясь сделать работу каждого ученика продуктивной. В образовательную среду сельских малокомплектных школ активно внедряется компьютерная техника, использование которой значительно повышает эффективность учебного процесса за счет экономии времени как для учителя, так и учеников при подготовке и проведении урока. Новые методы обучения способствуют сохранению работоспособности детей, помогают формировать направленное внимание учащихся, без которого невозможно правильное восприятие и понимание изучаемого материала. К проблемам образования сегодня приковано всеобщее внимание. Стране нужны развитые, подготовленные к жизни люди, обладающие глубокими знаниями, умеющие их добывать и использовать для достижения поставленной цели. Это социальный заказ общества школе. В современной системе образования сельская 54 малокомплектная школа занимает особое место. Являясь неотъемлемой частью образовательной системы, она наряду с общими задачами развития личности школьника, свойственными любой школе, призвана решать задачи специфические. В наше время коренных социально-экономических преобразований, проблема малых сельских школ становится актуальной. Малокомплектная и малочисленная начальная школа, функционирующая отдельно или как I ступень обучения в основной и средней школе, закладывает семена доброго, уважительного отношения к родной земле и людям, работающим на ней. Организацию учебно-воспитательного процесса в школе невозможно рассматривать без учета социально-экономического устройства села. К сожалению, неблагоприятная социальная среда оказывает далеко не положительное </w:t>
      </w:r>
      <w:r w:rsidRPr="0085378D">
        <w:rPr>
          <w:rFonts w:asciiTheme="majorHAnsi" w:hAnsiTheme="majorHAnsi"/>
          <w:sz w:val="28"/>
          <w:szCs w:val="28"/>
        </w:rPr>
        <w:lastRenderedPageBreak/>
        <w:t xml:space="preserve">влияние на процесс развития сельского ребенка. Отсюда возникает главная проблема в организации учебно-воспитательного процесса - неподготовленность детей к обучению в школе, ослабленное физическое развитие, дефекты речи и т.д. В деревнях, селах, где нет дошкольных образовательных учреждений, </w:t>
      </w:r>
      <w:proofErr w:type="spellStart"/>
      <w:r w:rsidRPr="0085378D">
        <w:rPr>
          <w:rFonts w:asciiTheme="majorHAnsi" w:hAnsiTheme="majorHAnsi"/>
          <w:sz w:val="28"/>
          <w:szCs w:val="28"/>
        </w:rPr>
        <w:t>предшкольной</w:t>
      </w:r>
      <w:proofErr w:type="spellEnd"/>
      <w:r w:rsidRPr="0085378D">
        <w:rPr>
          <w:rFonts w:asciiTheme="majorHAnsi" w:hAnsiTheme="majorHAnsi"/>
          <w:sz w:val="28"/>
          <w:szCs w:val="28"/>
        </w:rPr>
        <w:t xml:space="preserve"> подготовки, дети обнаруживают пониженный уровень развития зрительной и слуховой памяти, внимания, логического мышления и воображения. Буквально с первых дней пребывания детей в школе у учителя возникают проблемы, как учить разно-подготовленных детей, по какой программе, какой выбрать темп урока, из каких структурных единиц он должен состоять, насколько обучающиеся способны работать </w:t>
      </w:r>
      <w:proofErr w:type="gramStart"/>
      <w:r w:rsidRPr="0085378D">
        <w:rPr>
          <w:rFonts w:asciiTheme="majorHAnsi" w:hAnsiTheme="majorHAnsi"/>
          <w:sz w:val="28"/>
          <w:szCs w:val="28"/>
        </w:rPr>
        <w:t xml:space="preserve">само </w:t>
      </w:r>
      <w:proofErr w:type="spellStart"/>
      <w:r w:rsidRPr="0085378D">
        <w:rPr>
          <w:rFonts w:asciiTheme="majorHAnsi" w:hAnsiTheme="majorHAnsi"/>
          <w:sz w:val="28"/>
          <w:szCs w:val="28"/>
        </w:rPr>
        <w:t>стоятельно</w:t>
      </w:r>
      <w:proofErr w:type="spellEnd"/>
      <w:proofErr w:type="gramEnd"/>
      <w:r w:rsidRPr="0085378D">
        <w:rPr>
          <w:rFonts w:asciiTheme="majorHAnsi" w:hAnsiTheme="majorHAnsi"/>
          <w:sz w:val="28"/>
          <w:szCs w:val="28"/>
        </w:rPr>
        <w:t xml:space="preserve"> и т.д. Необходимость качественного преобразования сельской школы очевидна. Исходя из вышеизложенного, можно сделать вывод: в центре внимания современного образования стоит личность со своими особенностями, природными дарованиями и способностями, поэтому одинаково учить всех нельзя. Стремление раскрыть потенциал ребенка обязывает учителя искать оптимальные формы и методы обучения и воспитания, которые будут способствовать возмещению упущенного в его развитии и пробуждать в нем интерес к учению, потребность 55 добывать и использовать знания. Для успеха дела в условиях сельской школы надо идти не от учебного предмета к ребенку, а, наоборот, от возможностей ребенка. Необходимо замечать и поощрять даже незначительные достижения детей, учить их рассуждать, чтобы от процесса поиска ответа он испытывал радость, а не растерянность. </w:t>
      </w:r>
    </w:p>
    <w:sectPr w:rsidR="00BC4C43" w:rsidRPr="0085378D" w:rsidSect="00BC4C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378D"/>
    <w:rsid w:val="00642CBD"/>
    <w:rsid w:val="0085378D"/>
    <w:rsid w:val="00BC4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2856</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2023-03-13T11:24:00Z</dcterms:created>
  <dcterms:modified xsi:type="dcterms:W3CDTF">2023-03-13T11:37:00Z</dcterms:modified>
</cp:coreProperties>
</file>