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0A0" w:rsidRDefault="002B40A0" w:rsidP="002B40A0">
      <w:pPr>
        <w:jc w:val="center"/>
        <w:rPr>
          <w:sz w:val="56"/>
          <w:szCs w:val="56"/>
        </w:rPr>
      </w:pPr>
    </w:p>
    <w:p w:rsidR="002B40A0" w:rsidRDefault="002B40A0" w:rsidP="002B40A0">
      <w:pPr>
        <w:jc w:val="center"/>
        <w:rPr>
          <w:sz w:val="56"/>
          <w:szCs w:val="56"/>
        </w:rPr>
      </w:pPr>
    </w:p>
    <w:p w:rsidR="002B40A0" w:rsidRDefault="002B40A0" w:rsidP="002B40A0">
      <w:pPr>
        <w:jc w:val="center"/>
        <w:rPr>
          <w:sz w:val="56"/>
          <w:szCs w:val="56"/>
        </w:rPr>
      </w:pPr>
    </w:p>
    <w:p w:rsidR="002B40A0" w:rsidRDefault="002B40A0" w:rsidP="002B40A0">
      <w:pPr>
        <w:jc w:val="center"/>
        <w:rPr>
          <w:sz w:val="56"/>
          <w:szCs w:val="56"/>
        </w:rPr>
      </w:pPr>
    </w:p>
    <w:p w:rsidR="002B40A0" w:rsidRDefault="002B40A0" w:rsidP="002B40A0">
      <w:pPr>
        <w:jc w:val="center"/>
        <w:rPr>
          <w:sz w:val="56"/>
          <w:szCs w:val="56"/>
        </w:rPr>
      </w:pPr>
      <w:r w:rsidRPr="00570718">
        <w:rPr>
          <w:sz w:val="56"/>
          <w:szCs w:val="56"/>
        </w:rPr>
        <w:t>Доклад</w:t>
      </w:r>
    </w:p>
    <w:p w:rsidR="002B40A0" w:rsidRDefault="002B40A0" w:rsidP="002B40A0">
      <w:pPr>
        <w:jc w:val="center"/>
        <w:rPr>
          <w:sz w:val="56"/>
          <w:szCs w:val="56"/>
        </w:rPr>
      </w:pPr>
      <w:r>
        <w:rPr>
          <w:sz w:val="56"/>
          <w:szCs w:val="56"/>
        </w:rPr>
        <w:t>«Функциональная грамотность на уроках математики»</w:t>
      </w:r>
    </w:p>
    <w:p w:rsidR="002B40A0" w:rsidRPr="002B40A0" w:rsidRDefault="002B40A0" w:rsidP="002B40A0">
      <w:pPr>
        <w:jc w:val="center"/>
        <w:rPr>
          <w:sz w:val="32"/>
          <w:szCs w:val="32"/>
        </w:rPr>
      </w:pPr>
    </w:p>
    <w:p w:rsidR="002B40A0" w:rsidRDefault="002B40A0" w:rsidP="002B40A0">
      <w:pPr>
        <w:jc w:val="center"/>
      </w:pPr>
    </w:p>
    <w:p w:rsidR="002B40A0" w:rsidRPr="00570718" w:rsidRDefault="002B40A0" w:rsidP="002B40A0"/>
    <w:p w:rsidR="002B40A0" w:rsidRPr="00570718" w:rsidRDefault="002B40A0" w:rsidP="002B40A0"/>
    <w:p w:rsidR="002B40A0" w:rsidRPr="00570718" w:rsidRDefault="002B40A0" w:rsidP="002B40A0"/>
    <w:p w:rsidR="002B40A0" w:rsidRPr="00570718" w:rsidRDefault="002B40A0" w:rsidP="002B40A0"/>
    <w:p w:rsidR="002B40A0" w:rsidRPr="00570718" w:rsidRDefault="002B40A0" w:rsidP="002B40A0">
      <w:pPr>
        <w:tabs>
          <w:tab w:val="left" w:pos="5895"/>
        </w:tabs>
        <w:jc w:val="right"/>
      </w:pPr>
      <w:r>
        <w:tab/>
        <w:t>Фролова Екатерина Викторовна учитель математики МБОУ «Головинская ОШ»</w:t>
      </w:r>
    </w:p>
    <w:p w:rsidR="002B40A0" w:rsidRPr="00570718" w:rsidRDefault="002B40A0" w:rsidP="002B40A0"/>
    <w:p w:rsidR="002B40A0" w:rsidRPr="00570718" w:rsidRDefault="002B40A0" w:rsidP="002B40A0"/>
    <w:p w:rsidR="002B40A0" w:rsidRPr="00570718" w:rsidRDefault="002B40A0" w:rsidP="002B40A0"/>
    <w:p w:rsidR="002B40A0" w:rsidRPr="00570718" w:rsidRDefault="002B40A0" w:rsidP="002B40A0"/>
    <w:p w:rsidR="002B40A0" w:rsidRPr="00570718" w:rsidRDefault="002B40A0" w:rsidP="002B40A0"/>
    <w:p w:rsidR="002B40A0" w:rsidRDefault="002B40A0" w:rsidP="002B40A0"/>
    <w:p w:rsidR="002B40A0" w:rsidRDefault="002B40A0" w:rsidP="002B40A0">
      <w:pPr>
        <w:jc w:val="center"/>
      </w:pPr>
      <w:r>
        <w:t xml:space="preserve">2023 год </w:t>
      </w:r>
    </w:p>
    <w:p w:rsidR="002B40A0" w:rsidRDefault="002B40A0" w:rsidP="002B40A0">
      <w:pPr>
        <w:jc w:val="center"/>
      </w:pPr>
    </w:p>
    <w:p w:rsidR="002B40A0" w:rsidRPr="002B40A0" w:rsidRDefault="002B40A0" w:rsidP="002B40A0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B40A0">
        <w:rPr>
          <w:rStyle w:val="c1"/>
          <w:color w:val="000000"/>
          <w:sz w:val="28"/>
          <w:szCs w:val="28"/>
        </w:rPr>
        <w:lastRenderedPageBreak/>
        <w:t>Добрый день, уважаемые коллеги!</w:t>
      </w:r>
    </w:p>
    <w:p w:rsidR="002B40A0" w:rsidRPr="002B40A0" w:rsidRDefault="002B40A0" w:rsidP="002B40A0">
      <w:pPr>
        <w:pStyle w:val="c2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B40A0">
        <w:rPr>
          <w:rStyle w:val="c1"/>
          <w:color w:val="000000"/>
          <w:sz w:val="28"/>
          <w:szCs w:val="28"/>
        </w:rPr>
        <w:t>Я поделюсь с Вами моими средствами, методами и приемами формирования функциональной  грамотности на уроках математики.</w:t>
      </w:r>
    </w:p>
    <w:p w:rsidR="002B40A0" w:rsidRPr="00FD32D5" w:rsidRDefault="00117C6E" w:rsidP="002B40A0">
      <w:pPr>
        <w:rPr>
          <w:rFonts w:cs="Times New Roman"/>
          <w:b/>
          <w:sz w:val="28"/>
          <w:szCs w:val="28"/>
          <w:u w:val="single"/>
        </w:rPr>
      </w:pPr>
      <w:r w:rsidRPr="00FD32D5">
        <w:rPr>
          <w:rFonts w:cs="Times New Roman"/>
          <w:b/>
          <w:sz w:val="28"/>
          <w:szCs w:val="28"/>
          <w:u w:val="single"/>
        </w:rPr>
        <w:t>Слайд</w:t>
      </w:r>
      <w:proofErr w:type="gramStart"/>
      <w:r w:rsidRPr="00FD32D5">
        <w:rPr>
          <w:rFonts w:cs="Times New Roman"/>
          <w:b/>
          <w:sz w:val="28"/>
          <w:szCs w:val="28"/>
          <w:u w:val="single"/>
        </w:rPr>
        <w:t>1</w:t>
      </w:r>
      <w:proofErr w:type="gramEnd"/>
      <w:r w:rsidRPr="00FD32D5">
        <w:rPr>
          <w:rFonts w:cs="Times New Roman"/>
          <w:b/>
          <w:sz w:val="28"/>
          <w:szCs w:val="28"/>
          <w:u w:val="single"/>
        </w:rPr>
        <w:t xml:space="preserve">. </w:t>
      </w:r>
    </w:p>
    <w:p w:rsidR="002B40A0" w:rsidRPr="002B40A0" w:rsidRDefault="002B40A0" w:rsidP="002B40A0">
      <w:pPr>
        <w:rPr>
          <w:rFonts w:cs="Times New Roman"/>
          <w:sz w:val="28"/>
          <w:szCs w:val="28"/>
        </w:rPr>
      </w:pPr>
      <w:r w:rsidRPr="002B40A0">
        <w:rPr>
          <w:rFonts w:cs="Times New Roman"/>
          <w:sz w:val="28"/>
          <w:szCs w:val="28"/>
        </w:rPr>
        <w:t xml:space="preserve">• Функциональная грамотность </w:t>
      </w:r>
      <w:proofErr w:type="gramStart"/>
      <w:r w:rsidRPr="002B40A0">
        <w:rPr>
          <w:rFonts w:cs="Times New Roman"/>
          <w:sz w:val="28"/>
          <w:szCs w:val="28"/>
        </w:rPr>
        <w:t>рассматривается</w:t>
      </w:r>
      <w:proofErr w:type="gramEnd"/>
      <w:r w:rsidRPr="002B40A0">
        <w:rPr>
          <w:rFonts w:cs="Times New Roman"/>
          <w:sz w:val="28"/>
          <w:szCs w:val="28"/>
        </w:rPr>
        <w:t xml:space="preserve"> как способность использовать все постоянно приобретаемые в жизни знания, умения и навыки для решения максимально широкого диапазона жизненных задач в различных сферах человеческой деятельности, общения и социальных отношений.</w:t>
      </w:r>
    </w:p>
    <w:p w:rsidR="002B40A0" w:rsidRPr="002B40A0" w:rsidRDefault="002B40A0" w:rsidP="002B40A0">
      <w:pPr>
        <w:rPr>
          <w:rFonts w:cs="Times New Roman"/>
          <w:sz w:val="28"/>
          <w:szCs w:val="28"/>
        </w:rPr>
      </w:pPr>
      <w:r w:rsidRPr="002B40A0">
        <w:rPr>
          <w:rFonts w:cs="Times New Roman"/>
          <w:sz w:val="28"/>
          <w:szCs w:val="28"/>
        </w:rPr>
        <w:t xml:space="preserve"> • Функционально грамотная личность – это человек, ориентирующийся в мире и действующий в соответствии с общественными ценностями, ожиданиями и интересами.</w:t>
      </w:r>
    </w:p>
    <w:p w:rsidR="002B40A0" w:rsidRDefault="002B40A0" w:rsidP="002B40A0">
      <w:pPr>
        <w:rPr>
          <w:rFonts w:cs="Times New Roman"/>
          <w:sz w:val="28"/>
          <w:szCs w:val="28"/>
        </w:rPr>
      </w:pPr>
      <w:r w:rsidRPr="002B40A0">
        <w:rPr>
          <w:rFonts w:cs="Times New Roman"/>
          <w:sz w:val="28"/>
          <w:szCs w:val="28"/>
        </w:rPr>
        <w:t xml:space="preserve"> • Основные признаки функционально грамотной личности - это человек самостоятельный, познающий и умеющий жить среди людей, обладающий определёнными качествами, ключевыми компетенциями.</w:t>
      </w:r>
    </w:p>
    <w:p w:rsidR="00117C6E" w:rsidRDefault="00117C6E" w:rsidP="002B40A0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На уроках математики формируется математическая грамотность. </w:t>
      </w:r>
    </w:p>
    <w:p w:rsidR="00117C6E" w:rsidRPr="00FD32D5" w:rsidRDefault="00117C6E" w:rsidP="002B40A0">
      <w:pPr>
        <w:rPr>
          <w:rFonts w:cs="Times New Roman"/>
          <w:b/>
          <w:sz w:val="28"/>
          <w:szCs w:val="28"/>
          <w:u w:val="single"/>
        </w:rPr>
      </w:pPr>
      <w:r w:rsidRPr="00FD32D5">
        <w:rPr>
          <w:rFonts w:cs="Times New Roman"/>
          <w:b/>
          <w:sz w:val="28"/>
          <w:szCs w:val="28"/>
          <w:u w:val="single"/>
        </w:rPr>
        <w:t>Слайд 2</w:t>
      </w:r>
    </w:p>
    <w:p w:rsidR="007C1274" w:rsidRDefault="00117C6E" w:rsidP="002B40A0">
      <w:pPr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Математическая грамотность – это способность обучающегося проводить математические рассуждения и формулировать, применять, интерпретировать математику для решения проблем в разнообразных контекстах реального мира</w:t>
      </w:r>
    </w:p>
    <w:p w:rsidR="00117C6E" w:rsidRPr="00FD32D5" w:rsidRDefault="00117C6E" w:rsidP="002B40A0">
      <w:pPr>
        <w:rPr>
          <w:b/>
          <w:color w:val="000000"/>
          <w:sz w:val="28"/>
          <w:szCs w:val="28"/>
          <w:u w:val="single"/>
          <w:shd w:val="clear" w:color="auto" w:fill="FFFFFF"/>
        </w:rPr>
      </w:pPr>
      <w:r w:rsidRPr="00FD32D5">
        <w:rPr>
          <w:b/>
          <w:color w:val="000000"/>
          <w:sz w:val="28"/>
          <w:szCs w:val="28"/>
          <w:u w:val="single"/>
          <w:shd w:val="clear" w:color="auto" w:fill="FFFFFF"/>
        </w:rPr>
        <w:t>Слайд 3</w:t>
      </w:r>
    </w:p>
    <w:p w:rsidR="00117C6E" w:rsidRPr="00117C6E" w:rsidRDefault="00117C6E" w:rsidP="00117C6E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  <w:sz w:val="22"/>
          <w:lang w:eastAsia="ru-RU"/>
        </w:rPr>
      </w:pPr>
      <w:r w:rsidRPr="00117C6E">
        <w:rPr>
          <w:rFonts w:eastAsia="Times New Roman" w:cs="Times New Roman"/>
          <w:color w:val="000000"/>
          <w:sz w:val="28"/>
          <w:szCs w:val="28"/>
          <w:lang w:eastAsia="ru-RU"/>
        </w:rPr>
        <w:t>Для решения проблемы математически грамотный учащийся сначала должен увидеть математическую природу проблемы, представленной в контексте реального мира, и сформулировать ее на языке математики.</w:t>
      </w:r>
    </w:p>
    <w:p w:rsidR="00117C6E" w:rsidRPr="00117C6E" w:rsidRDefault="00117C6E" w:rsidP="00117C6E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  <w:sz w:val="22"/>
          <w:lang w:eastAsia="ru-RU"/>
        </w:rPr>
      </w:pPr>
      <w:r w:rsidRPr="00117C6E">
        <w:rPr>
          <w:rFonts w:eastAsia="Times New Roman" w:cs="Times New Roman"/>
          <w:color w:val="000000"/>
          <w:sz w:val="28"/>
          <w:szCs w:val="28"/>
          <w:lang w:eastAsia="ru-RU"/>
        </w:rPr>
        <w:t>Это преобразование требует математических рассуждений и является центральным компонентом того, что значит быть математически грамотным.</w:t>
      </w:r>
    </w:p>
    <w:p w:rsidR="00117C6E" w:rsidRPr="00117C6E" w:rsidRDefault="00117C6E" w:rsidP="00117C6E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  <w:sz w:val="22"/>
          <w:lang w:eastAsia="ru-RU"/>
        </w:rPr>
      </w:pPr>
      <w:r w:rsidRPr="00117C6E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Структурные компоненты заданий на оценку математической грамотности</w:t>
      </w:r>
      <w:bookmarkStart w:id="0" w:name="_GoBack"/>
      <w:bookmarkEnd w:id="0"/>
    </w:p>
    <w:p w:rsidR="00117C6E" w:rsidRPr="00117C6E" w:rsidRDefault="00117C6E" w:rsidP="00117C6E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  <w:sz w:val="22"/>
          <w:lang w:eastAsia="ru-RU"/>
        </w:rPr>
      </w:pPr>
      <w:r w:rsidRPr="00117C6E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Контекст</w:t>
      </w:r>
      <w:r w:rsidRPr="00117C6E">
        <w:rPr>
          <w:rFonts w:eastAsia="Times New Roman" w:cs="Times New Roman"/>
          <w:color w:val="000000"/>
          <w:sz w:val="28"/>
          <w:szCs w:val="28"/>
          <w:lang w:eastAsia="ru-RU"/>
        </w:rPr>
        <w:t>, в котором представлена проблема;</w:t>
      </w:r>
    </w:p>
    <w:p w:rsidR="00117C6E" w:rsidRPr="00117C6E" w:rsidRDefault="00117C6E" w:rsidP="00117C6E">
      <w:pPr>
        <w:numPr>
          <w:ilvl w:val="0"/>
          <w:numId w:val="1"/>
        </w:numPr>
        <w:shd w:val="clear" w:color="auto" w:fill="FFFFFF"/>
        <w:spacing w:before="30" w:after="30"/>
        <w:rPr>
          <w:rFonts w:ascii="Calibri" w:eastAsia="Times New Roman" w:hAnsi="Calibri" w:cs="Arial"/>
          <w:color w:val="000000"/>
          <w:sz w:val="22"/>
          <w:lang w:eastAsia="ru-RU"/>
        </w:rPr>
      </w:pPr>
      <w:r w:rsidRPr="00117C6E">
        <w:rPr>
          <w:rFonts w:eastAsia="Times New Roman" w:cs="Times New Roman"/>
          <w:color w:val="000000"/>
          <w:sz w:val="28"/>
          <w:szCs w:val="28"/>
          <w:lang w:eastAsia="ru-RU"/>
        </w:rPr>
        <w:t>Личная жизнь – Мир человека (повседневные дела: покупки, приготовление пищи, игры, здоровье и др.)</w:t>
      </w:r>
    </w:p>
    <w:p w:rsidR="00A6510C" w:rsidRPr="00A6510C" w:rsidRDefault="00117C6E" w:rsidP="00117C6E">
      <w:pPr>
        <w:numPr>
          <w:ilvl w:val="0"/>
          <w:numId w:val="1"/>
        </w:numPr>
        <w:shd w:val="clear" w:color="auto" w:fill="FFFFFF"/>
        <w:spacing w:before="30" w:after="30"/>
        <w:rPr>
          <w:rFonts w:ascii="Calibri" w:eastAsia="Times New Roman" w:hAnsi="Calibri" w:cs="Arial"/>
          <w:color w:val="000000"/>
          <w:sz w:val="22"/>
          <w:lang w:eastAsia="ru-RU"/>
        </w:rPr>
      </w:pPr>
      <w:r w:rsidRPr="00A6510C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 Образование/профессиональная деятельность – Мир профессий (школьная жизнь и трудовая деятельность, включают такие действия, как измерения, подсче</w:t>
      </w:r>
      <w:r w:rsidR="00A6510C">
        <w:rPr>
          <w:rFonts w:eastAsia="Times New Roman" w:cs="Times New Roman"/>
          <w:color w:val="000000"/>
          <w:sz w:val="28"/>
          <w:szCs w:val="28"/>
          <w:lang w:eastAsia="ru-RU"/>
        </w:rPr>
        <w:t>ты стоимости, заказ материалов.)</w:t>
      </w:r>
    </w:p>
    <w:p w:rsidR="00117C6E" w:rsidRPr="00A6510C" w:rsidRDefault="00117C6E" w:rsidP="00117C6E">
      <w:pPr>
        <w:numPr>
          <w:ilvl w:val="0"/>
          <w:numId w:val="1"/>
        </w:numPr>
        <w:shd w:val="clear" w:color="auto" w:fill="FFFFFF"/>
        <w:spacing w:before="30" w:after="30"/>
        <w:rPr>
          <w:rFonts w:ascii="Calibri" w:eastAsia="Times New Roman" w:hAnsi="Calibri" w:cs="Arial"/>
          <w:color w:val="000000"/>
          <w:sz w:val="22"/>
          <w:lang w:eastAsia="ru-RU"/>
        </w:rPr>
      </w:pPr>
      <w:r w:rsidRPr="00A6510C">
        <w:rPr>
          <w:rFonts w:eastAsia="Times New Roman" w:cs="Times New Roman"/>
          <w:color w:val="000000"/>
          <w:sz w:val="28"/>
          <w:szCs w:val="28"/>
          <w:lang w:eastAsia="ru-RU"/>
        </w:rPr>
        <w:t>Общественная жизнь – Мир социума (обмен валюты, денежные вклады в банке, прогноз итогов выборов, демография)</w:t>
      </w:r>
    </w:p>
    <w:p w:rsidR="00117C6E" w:rsidRPr="00117C6E" w:rsidRDefault="00117C6E" w:rsidP="00117C6E">
      <w:pPr>
        <w:numPr>
          <w:ilvl w:val="0"/>
          <w:numId w:val="1"/>
        </w:numPr>
        <w:shd w:val="clear" w:color="auto" w:fill="FFFFFF"/>
        <w:spacing w:before="30" w:after="30"/>
        <w:rPr>
          <w:rFonts w:ascii="Calibri" w:eastAsia="Times New Roman" w:hAnsi="Calibri" w:cs="Arial"/>
          <w:color w:val="000000"/>
          <w:sz w:val="22"/>
          <w:lang w:eastAsia="ru-RU"/>
        </w:rPr>
      </w:pPr>
      <w:r w:rsidRPr="00117C6E">
        <w:rPr>
          <w:rFonts w:eastAsia="Times New Roman" w:cs="Times New Roman"/>
          <w:color w:val="000000"/>
          <w:sz w:val="28"/>
          <w:szCs w:val="28"/>
          <w:lang w:eastAsia="ru-RU"/>
        </w:rPr>
        <w:t> Научная деятельность – Мир науки (рассмотрение теоретических вопросов, например, анализ половозрастных пирамид населения, или решение чисто математических задач, например, применение неравенства треугольника).</w:t>
      </w:r>
    </w:p>
    <w:p w:rsidR="00117C6E" w:rsidRPr="00117C6E" w:rsidRDefault="00117C6E" w:rsidP="00117C6E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  <w:sz w:val="22"/>
          <w:lang w:eastAsia="ru-RU"/>
        </w:rPr>
      </w:pPr>
      <w:r w:rsidRPr="00117C6E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Математическое содержание</w:t>
      </w:r>
      <w:r w:rsidRPr="00117C6E">
        <w:rPr>
          <w:rFonts w:eastAsia="Times New Roman" w:cs="Times New Roman"/>
          <w:color w:val="000000"/>
          <w:sz w:val="28"/>
          <w:szCs w:val="28"/>
          <w:lang w:eastAsia="ru-RU"/>
        </w:rPr>
        <w:t>, которое используется в заданиях (предметное ядро функциональной грамотности):</w:t>
      </w:r>
    </w:p>
    <w:p w:rsidR="00117C6E" w:rsidRPr="00117C6E" w:rsidRDefault="00117C6E" w:rsidP="00117C6E">
      <w:pPr>
        <w:numPr>
          <w:ilvl w:val="0"/>
          <w:numId w:val="2"/>
        </w:numPr>
        <w:shd w:val="clear" w:color="auto" w:fill="FFFFFF"/>
        <w:spacing w:before="30" w:after="30"/>
        <w:rPr>
          <w:rFonts w:ascii="Calibri" w:eastAsia="Times New Roman" w:hAnsi="Calibri" w:cs="Arial"/>
          <w:color w:val="000000"/>
          <w:sz w:val="22"/>
          <w:lang w:eastAsia="ru-RU"/>
        </w:rPr>
      </w:pPr>
      <w:r w:rsidRPr="00117C6E">
        <w:rPr>
          <w:rFonts w:eastAsia="Times New Roman" w:cs="Times New Roman"/>
          <w:color w:val="000000"/>
          <w:sz w:val="28"/>
          <w:szCs w:val="28"/>
          <w:lang w:eastAsia="ru-RU"/>
        </w:rPr>
        <w:t> Изменения и зависимости (алгебра)</w:t>
      </w:r>
    </w:p>
    <w:p w:rsidR="00117C6E" w:rsidRPr="00117C6E" w:rsidRDefault="00117C6E" w:rsidP="00117C6E">
      <w:pPr>
        <w:numPr>
          <w:ilvl w:val="0"/>
          <w:numId w:val="2"/>
        </w:numPr>
        <w:shd w:val="clear" w:color="auto" w:fill="FFFFFF"/>
        <w:spacing w:before="30" w:after="30"/>
        <w:rPr>
          <w:rFonts w:ascii="Calibri" w:eastAsia="Times New Roman" w:hAnsi="Calibri" w:cs="Arial"/>
          <w:color w:val="000000"/>
          <w:sz w:val="22"/>
          <w:lang w:eastAsia="ru-RU"/>
        </w:rPr>
      </w:pPr>
      <w:r w:rsidRPr="00117C6E">
        <w:rPr>
          <w:rFonts w:eastAsia="Times New Roman" w:cs="Times New Roman"/>
          <w:color w:val="000000"/>
          <w:sz w:val="28"/>
          <w:szCs w:val="28"/>
          <w:lang w:eastAsia="ru-RU"/>
        </w:rPr>
        <w:t>Пространство и форма (геометрия)</w:t>
      </w:r>
    </w:p>
    <w:p w:rsidR="00117C6E" w:rsidRPr="00117C6E" w:rsidRDefault="00A6510C" w:rsidP="00117C6E">
      <w:pPr>
        <w:numPr>
          <w:ilvl w:val="0"/>
          <w:numId w:val="2"/>
        </w:numPr>
        <w:shd w:val="clear" w:color="auto" w:fill="FFFFFF"/>
        <w:spacing w:before="30" w:after="30"/>
        <w:rPr>
          <w:rFonts w:ascii="Calibri" w:eastAsia="Times New Roman" w:hAnsi="Calibri" w:cs="Arial"/>
          <w:color w:val="000000"/>
          <w:sz w:val="22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Неопределенность и данные (</w:t>
      </w:r>
      <w:r w:rsidR="00117C6E" w:rsidRPr="00117C6E">
        <w:rPr>
          <w:rFonts w:eastAsia="Times New Roman" w:cs="Times New Roman"/>
          <w:color w:val="000000"/>
          <w:sz w:val="28"/>
          <w:szCs w:val="28"/>
          <w:lang w:eastAsia="ru-RU"/>
        </w:rPr>
        <w:t>статистика)</w:t>
      </w:r>
    </w:p>
    <w:p w:rsidR="00117C6E" w:rsidRPr="00117C6E" w:rsidRDefault="00117C6E" w:rsidP="00117C6E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  <w:sz w:val="22"/>
          <w:lang w:eastAsia="ru-RU"/>
        </w:rPr>
      </w:pPr>
      <w:r w:rsidRPr="00117C6E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Мыслительная деятельность</w:t>
      </w:r>
      <w:r w:rsidR="00A6510C">
        <w:rPr>
          <w:rFonts w:eastAsia="Times New Roman" w:cs="Times New Roman"/>
          <w:color w:val="000000"/>
          <w:sz w:val="28"/>
          <w:szCs w:val="28"/>
          <w:lang w:eastAsia="ru-RU"/>
        </w:rPr>
        <w:t> </w:t>
      </w:r>
      <w:r w:rsidRPr="00117C6E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- </w:t>
      </w:r>
      <w:r w:rsidRPr="00117C6E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формулировать</w:t>
      </w:r>
      <w:r w:rsidRPr="00117C6E">
        <w:rPr>
          <w:rFonts w:eastAsia="Times New Roman" w:cs="Times New Roman"/>
          <w:color w:val="000000"/>
          <w:sz w:val="28"/>
          <w:szCs w:val="28"/>
          <w:lang w:eastAsia="ru-RU"/>
        </w:rPr>
        <w:t> ситуацию математически – описать ситуацию из реального мира математически, делать и осмысливать допущения;</w:t>
      </w:r>
    </w:p>
    <w:p w:rsidR="00117C6E" w:rsidRPr="00117C6E" w:rsidRDefault="00117C6E" w:rsidP="00117C6E">
      <w:pPr>
        <w:numPr>
          <w:ilvl w:val="0"/>
          <w:numId w:val="3"/>
        </w:numPr>
        <w:shd w:val="clear" w:color="auto" w:fill="FFFFFF"/>
        <w:spacing w:before="30" w:after="30"/>
        <w:rPr>
          <w:rFonts w:ascii="Calibri" w:eastAsia="Times New Roman" w:hAnsi="Calibri" w:cs="Arial"/>
          <w:color w:val="000000"/>
          <w:sz w:val="22"/>
          <w:lang w:eastAsia="ru-RU"/>
        </w:rPr>
      </w:pPr>
      <w:r w:rsidRPr="00117C6E">
        <w:rPr>
          <w:rFonts w:eastAsia="Times New Roman" w:cs="Times New Roman"/>
          <w:color w:val="000000"/>
          <w:sz w:val="28"/>
          <w:szCs w:val="28"/>
          <w:lang w:eastAsia="ru-RU"/>
        </w:rPr>
        <w:t> </w:t>
      </w:r>
      <w:r w:rsidRPr="00117C6E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применять</w:t>
      </w:r>
      <w:r w:rsidRPr="00117C6E">
        <w:rPr>
          <w:rFonts w:eastAsia="Times New Roman" w:cs="Times New Roman"/>
          <w:color w:val="000000"/>
          <w:sz w:val="28"/>
          <w:szCs w:val="28"/>
          <w:lang w:eastAsia="ru-RU"/>
        </w:rPr>
        <w:t> математические понятия, факты, процедуры - проводить арифметические вычисления, геометрические построения, переводить единицы измерения, решать уравнения, извлекать информацию из таблиц, графиков, представлять и манипулировать  формами в пространстве, анализировать данные;</w:t>
      </w:r>
    </w:p>
    <w:p w:rsidR="00117C6E" w:rsidRPr="00117C6E" w:rsidRDefault="00117C6E" w:rsidP="00117C6E">
      <w:pPr>
        <w:numPr>
          <w:ilvl w:val="0"/>
          <w:numId w:val="3"/>
        </w:numPr>
        <w:shd w:val="clear" w:color="auto" w:fill="FFFFFF"/>
        <w:spacing w:before="30" w:after="30"/>
        <w:rPr>
          <w:rFonts w:ascii="Calibri" w:eastAsia="Times New Roman" w:hAnsi="Calibri" w:cs="Arial"/>
          <w:color w:val="000000"/>
          <w:sz w:val="22"/>
          <w:lang w:eastAsia="ru-RU"/>
        </w:rPr>
      </w:pPr>
      <w:r w:rsidRPr="00117C6E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интерпретировать</w:t>
      </w:r>
      <w:r w:rsidRPr="00117C6E">
        <w:rPr>
          <w:rFonts w:eastAsia="Times New Roman" w:cs="Times New Roman"/>
          <w:color w:val="000000"/>
          <w:sz w:val="28"/>
          <w:szCs w:val="28"/>
          <w:lang w:eastAsia="ru-RU"/>
        </w:rPr>
        <w:t>, использовать и оценивать математические результаты: способность размышлять над математическим решением, результатами или выводами, интерпретировать и оценивать их в контексте реальной проблемы</w:t>
      </w:r>
    </w:p>
    <w:p w:rsidR="00117C6E" w:rsidRPr="00117C6E" w:rsidRDefault="00117C6E" w:rsidP="00117C6E">
      <w:pPr>
        <w:numPr>
          <w:ilvl w:val="0"/>
          <w:numId w:val="3"/>
        </w:numPr>
        <w:shd w:val="clear" w:color="auto" w:fill="FFFFFF"/>
        <w:spacing w:before="30" w:after="30"/>
        <w:rPr>
          <w:rFonts w:ascii="Calibri" w:eastAsia="Times New Roman" w:hAnsi="Calibri" w:cs="Arial"/>
          <w:color w:val="000000"/>
          <w:sz w:val="22"/>
          <w:lang w:eastAsia="ru-RU"/>
        </w:rPr>
      </w:pPr>
      <w:r w:rsidRPr="00117C6E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рассуждать  </w:t>
      </w:r>
      <w:r w:rsidR="005A33E8">
        <w:rPr>
          <w:rFonts w:eastAsia="Times New Roman" w:cs="Times New Roman"/>
          <w:color w:val="000000"/>
          <w:sz w:val="28"/>
          <w:szCs w:val="28"/>
          <w:lang w:eastAsia="ru-RU"/>
        </w:rPr>
        <w:t xml:space="preserve">- </w:t>
      </w:r>
      <w:r w:rsidRPr="00117C6E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рассуждение «над формулированием», рассуждение «над решением», рассуждение «над результатом»</w:t>
      </w:r>
    </w:p>
    <w:p w:rsidR="00117C6E" w:rsidRPr="00117C6E" w:rsidRDefault="00117C6E" w:rsidP="00117C6E">
      <w:pPr>
        <w:shd w:val="clear" w:color="auto" w:fill="FFFFFF"/>
        <w:spacing w:after="0"/>
        <w:ind w:left="720"/>
        <w:rPr>
          <w:rFonts w:ascii="Calibri" w:eastAsia="Times New Roman" w:hAnsi="Calibri" w:cs="Times New Roman"/>
          <w:color w:val="000000"/>
          <w:sz w:val="22"/>
          <w:lang w:eastAsia="ru-RU"/>
        </w:rPr>
      </w:pPr>
      <w:r w:rsidRPr="00117C6E">
        <w:rPr>
          <w:rFonts w:eastAsia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Слайд 4</w:t>
      </w:r>
    </w:p>
    <w:p w:rsidR="00117C6E" w:rsidRPr="00117C6E" w:rsidRDefault="00117C6E" w:rsidP="00117C6E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  <w:sz w:val="22"/>
          <w:lang w:eastAsia="ru-RU"/>
        </w:rPr>
      </w:pPr>
      <w:r w:rsidRPr="00117C6E">
        <w:rPr>
          <w:rFonts w:eastAsia="Times New Roman" w:cs="Times New Roman"/>
          <w:color w:val="000000"/>
          <w:sz w:val="28"/>
          <w:szCs w:val="28"/>
          <w:lang w:eastAsia="ru-RU"/>
        </w:rPr>
        <w:t>Что вызывает трудности у ребенка?</w:t>
      </w:r>
    </w:p>
    <w:p w:rsidR="00117C6E" w:rsidRPr="00117C6E" w:rsidRDefault="00117C6E" w:rsidP="00117C6E">
      <w:pPr>
        <w:numPr>
          <w:ilvl w:val="0"/>
          <w:numId w:val="4"/>
        </w:numPr>
        <w:shd w:val="clear" w:color="auto" w:fill="FFFFFF"/>
        <w:spacing w:before="30" w:after="30"/>
        <w:rPr>
          <w:rFonts w:ascii="Calibri" w:eastAsia="Times New Roman" w:hAnsi="Calibri" w:cs="Arial"/>
          <w:color w:val="000000"/>
          <w:sz w:val="22"/>
          <w:lang w:eastAsia="ru-RU"/>
        </w:rPr>
      </w:pPr>
      <w:r w:rsidRPr="00117C6E">
        <w:rPr>
          <w:rFonts w:eastAsia="Times New Roman" w:cs="Times New Roman"/>
          <w:color w:val="000000"/>
          <w:sz w:val="28"/>
          <w:szCs w:val="28"/>
          <w:lang w:eastAsia="ru-RU"/>
        </w:rPr>
        <w:t>многословность в описании контекста задания, который может включать материалы, не относящиеся к выполнению задания;</w:t>
      </w:r>
    </w:p>
    <w:p w:rsidR="00117C6E" w:rsidRPr="00117C6E" w:rsidRDefault="00117C6E" w:rsidP="00117C6E">
      <w:pPr>
        <w:numPr>
          <w:ilvl w:val="0"/>
          <w:numId w:val="4"/>
        </w:numPr>
        <w:shd w:val="clear" w:color="auto" w:fill="FFFFFF"/>
        <w:spacing w:before="30" w:after="30"/>
        <w:rPr>
          <w:rFonts w:ascii="Calibri" w:eastAsia="Times New Roman" w:hAnsi="Calibri" w:cs="Arial"/>
          <w:color w:val="000000"/>
          <w:sz w:val="22"/>
          <w:lang w:eastAsia="ru-RU"/>
        </w:rPr>
      </w:pPr>
      <w:r w:rsidRPr="00117C6E">
        <w:rPr>
          <w:rFonts w:eastAsia="Times New Roman" w:cs="Times New Roman"/>
          <w:color w:val="000000"/>
          <w:sz w:val="28"/>
          <w:szCs w:val="28"/>
          <w:lang w:eastAsia="ru-RU"/>
        </w:rPr>
        <w:t>математическое содержание представлено не в явном виде;</w:t>
      </w:r>
    </w:p>
    <w:p w:rsidR="00117C6E" w:rsidRPr="00117C6E" w:rsidRDefault="00117C6E" w:rsidP="00117C6E">
      <w:pPr>
        <w:numPr>
          <w:ilvl w:val="0"/>
          <w:numId w:val="4"/>
        </w:numPr>
        <w:shd w:val="clear" w:color="auto" w:fill="FFFFFF"/>
        <w:spacing w:before="30" w:after="30"/>
        <w:rPr>
          <w:rFonts w:ascii="Calibri" w:eastAsia="Times New Roman" w:hAnsi="Calibri" w:cs="Arial"/>
          <w:color w:val="000000"/>
          <w:sz w:val="22"/>
          <w:lang w:eastAsia="ru-RU"/>
        </w:rPr>
      </w:pPr>
      <w:r w:rsidRPr="00117C6E">
        <w:rPr>
          <w:rFonts w:eastAsia="Times New Roman" w:cs="Times New Roman"/>
          <w:color w:val="000000"/>
          <w:sz w:val="28"/>
          <w:szCs w:val="28"/>
          <w:lang w:eastAsia="ru-RU"/>
        </w:rPr>
        <w:t>ориентация на строгое математическое изложение материала, отсутствие метода проб и ошибок;</w:t>
      </w:r>
    </w:p>
    <w:p w:rsidR="00117C6E" w:rsidRPr="00117C6E" w:rsidRDefault="00117C6E" w:rsidP="00117C6E">
      <w:pPr>
        <w:numPr>
          <w:ilvl w:val="0"/>
          <w:numId w:val="4"/>
        </w:numPr>
        <w:shd w:val="clear" w:color="auto" w:fill="FFFFFF"/>
        <w:spacing w:before="30" w:after="30"/>
        <w:rPr>
          <w:rFonts w:ascii="Calibri" w:eastAsia="Times New Roman" w:hAnsi="Calibri" w:cs="Arial"/>
          <w:color w:val="000000"/>
          <w:sz w:val="22"/>
          <w:lang w:eastAsia="ru-RU"/>
        </w:rPr>
      </w:pPr>
      <w:r w:rsidRPr="00117C6E">
        <w:rPr>
          <w:rFonts w:eastAsia="Times New Roman" w:cs="Times New Roman"/>
          <w:color w:val="000000"/>
          <w:sz w:val="28"/>
          <w:szCs w:val="28"/>
          <w:lang w:eastAsia="ru-RU"/>
        </w:rPr>
        <w:t>сочетание в задании житейских и математических рассуждений;</w:t>
      </w:r>
    </w:p>
    <w:p w:rsidR="00117C6E" w:rsidRPr="00FD32D5" w:rsidRDefault="00117C6E" w:rsidP="00117C6E">
      <w:pPr>
        <w:numPr>
          <w:ilvl w:val="0"/>
          <w:numId w:val="4"/>
        </w:numPr>
        <w:shd w:val="clear" w:color="auto" w:fill="FFFFFF"/>
        <w:spacing w:before="30" w:after="30"/>
        <w:rPr>
          <w:rFonts w:ascii="Calibri" w:eastAsia="Times New Roman" w:hAnsi="Calibri" w:cs="Arial"/>
          <w:color w:val="000000"/>
          <w:sz w:val="22"/>
          <w:lang w:eastAsia="ru-RU"/>
        </w:rPr>
      </w:pPr>
      <w:r w:rsidRPr="00117C6E">
        <w:rPr>
          <w:rFonts w:eastAsia="Times New Roman" w:cs="Times New Roman"/>
          <w:color w:val="000000"/>
          <w:sz w:val="28"/>
          <w:szCs w:val="28"/>
          <w:lang w:eastAsia="ru-RU"/>
        </w:rPr>
        <w:t>интеграция математического содержания</w:t>
      </w:r>
      <w:r w:rsidR="00FD32D5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</w:p>
    <w:p w:rsidR="00FD32D5" w:rsidRDefault="00FD32D5" w:rsidP="00FD32D5">
      <w:pPr>
        <w:shd w:val="clear" w:color="auto" w:fill="FFFFFF"/>
        <w:spacing w:before="30" w:after="30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FD32D5" w:rsidRPr="00FD32D5" w:rsidRDefault="00FD32D5" w:rsidP="00FD32D5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FD32D5">
        <w:rPr>
          <w:rFonts w:eastAsia="Times New Roman" w:cs="Times New Roman"/>
          <w:b/>
          <w:color w:val="000000"/>
          <w:sz w:val="28"/>
          <w:szCs w:val="28"/>
          <w:u w:val="single"/>
          <w:lang w:eastAsia="ru-RU"/>
        </w:rPr>
        <w:lastRenderedPageBreak/>
        <w:t xml:space="preserve">Слайд 5 </w:t>
      </w:r>
    </w:p>
    <w:p w:rsidR="00FD32D5" w:rsidRPr="00FD32D5" w:rsidRDefault="00FD32D5" w:rsidP="00FD32D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2"/>
          <w:lang w:eastAsia="ru-RU"/>
        </w:rPr>
      </w:pPr>
      <w:r w:rsidRPr="00FD32D5">
        <w:rPr>
          <w:rFonts w:eastAsia="Times New Roman" w:cs="Times New Roman"/>
          <w:color w:val="000000"/>
          <w:sz w:val="28"/>
          <w:szCs w:val="28"/>
          <w:lang w:eastAsia="ru-RU"/>
        </w:rPr>
        <w:t>Стандартные ошибки</w:t>
      </w:r>
    </w:p>
    <w:p w:rsidR="00FD32D5" w:rsidRPr="00FD32D5" w:rsidRDefault="00FD32D5" w:rsidP="00FD32D5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sz w:val="22"/>
          <w:lang w:eastAsia="ru-RU"/>
        </w:rPr>
      </w:pPr>
      <w:r w:rsidRPr="00FD32D5">
        <w:rPr>
          <w:rFonts w:eastAsia="Times New Roman" w:cs="Times New Roman"/>
          <w:color w:val="000000"/>
          <w:sz w:val="28"/>
          <w:szCs w:val="28"/>
          <w:lang w:eastAsia="ru-RU"/>
        </w:rPr>
        <w:t>распознавание величин, единиц их измерения и зависимостей;</w:t>
      </w:r>
    </w:p>
    <w:p w:rsidR="00FD32D5" w:rsidRPr="00FD32D5" w:rsidRDefault="00FD32D5" w:rsidP="00FD32D5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sz w:val="22"/>
          <w:lang w:eastAsia="ru-RU"/>
        </w:rPr>
      </w:pPr>
      <w:r w:rsidRPr="00FD32D5">
        <w:rPr>
          <w:rFonts w:eastAsia="Times New Roman" w:cs="Times New Roman"/>
          <w:color w:val="000000"/>
          <w:sz w:val="28"/>
          <w:szCs w:val="28"/>
          <w:lang w:eastAsia="ru-RU"/>
        </w:rPr>
        <w:t>геометрический материал;</w:t>
      </w:r>
    </w:p>
    <w:p w:rsidR="00FD32D5" w:rsidRPr="00FD32D5" w:rsidRDefault="00FD32D5" w:rsidP="00FD32D5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sz w:val="22"/>
          <w:lang w:eastAsia="ru-RU"/>
        </w:rPr>
      </w:pPr>
      <w:r w:rsidRPr="00FD32D5">
        <w:rPr>
          <w:rFonts w:eastAsia="Times New Roman" w:cs="Times New Roman"/>
          <w:color w:val="000000"/>
          <w:sz w:val="28"/>
          <w:szCs w:val="28"/>
          <w:lang w:eastAsia="ru-RU"/>
        </w:rPr>
        <w:t>оценка утверждений;</w:t>
      </w:r>
    </w:p>
    <w:p w:rsidR="00FD32D5" w:rsidRPr="00FD32D5" w:rsidRDefault="00FD32D5" w:rsidP="00FD32D5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sz w:val="22"/>
          <w:lang w:eastAsia="ru-RU"/>
        </w:rPr>
      </w:pPr>
      <w:r w:rsidRPr="00FD32D5">
        <w:rPr>
          <w:rFonts w:eastAsia="Times New Roman" w:cs="Times New Roman"/>
          <w:color w:val="000000"/>
          <w:sz w:val="28"/>
          <w:szCs w:val="28"/>
          <w:lang w:eastAsia="ru-RU"/>
        </w:rPr>
        <w:t>различные виды представления информации</w:t>
      </w:r>
    </w:p>
    <w:p w:rsidR="00FD32D5" w:rsidRDefault="00FD32D5" w:rsidP="00FD32D5">
      <w:pPr>
        <w:shd w:val="clear" w:color="auto" w:fill="FFFFFF"/>
        <w:spacing w:before="30" w:after="3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FD32D5" w:rsidRDefault="00FD32D5" w:rsidP="00FD32D5">
      <w:pPr>
        <w:shd w:val="clear" w:color="auto" w:fill="FFFFFF"/>
        <w:spacing w:before="30" w:after="3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А сейчас я приведу примеры задач  на формирование математической грамотности.</w:t>
      </w:r>
    </w:p>
    <w:p w:rsidR="00FD32D5" w:rsidRDefault="00FD32D5" w:rsidP="00FD32D5">
      <w:pPr>
        <w:shd w:val="clear" w:color="auto" w:fill="FFFFFF"/>
        <w:spacing w:before="30" w:after="30" w:line="240" w:lineRule="auto"/>
        <w:rPr>
          <w:rFonts w:eastAsia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FD32D5">
        <w:rPr>
          <w:rFonts w:eastAsia="Times New Roman" w:cs="Times New Roman"/>
          <w:b/>
          <w:color w:val="000000"/>
          <w:sz w:val="28"/>
          <w:szCs w:val="28"/>
          <w:u w:val="single"/>
          <w:lang w:eastAsia="ru-RU"/>
        </w:rPr>
        <w:t>Слайд 6</w:t>
      </w:r>
    </w:p>
    <w:p w:rsidR="00FD32D5" w:rsidRDefault="00FD32D5" w:rsidP="00FD32D5">
      <w:pPr>
        <w:shd w:val="clear" w:color="auto" w:fill="FFFFFF"/>
        <w:spacing w:before="30" w:after="3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D32D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Задача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1 Математическая грамотность 5 класс </w:t>
      </w:r>
    </w:p>
    <w:p w:rsidR="00594344" w:rsidRPr="00FD32D5" w:rsidRDefault="00594344" w:rsidP="00FD32D5">
      <w:p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sz w:val="22"/>
          <w:lang w:eastAsia="ru-RU"/>
        </w:rPr>
      </w:pPr>
      <w:r>
        <w:rPr>
          <w:rFonts w:ascii="Calibri" w:eastAsia="Times New Roman" w:hAnsi="Calibri" w:cs="Arial"/>
          <w:noProof/>
          <w:color w:val="000000"/>
          <w:sz w:val="22"/>
          <w:lang w:eastAsia="ru-RU"/>
        </w:rPr>
        <w:drawing>
          <wp:inline distT="0" distB="0" distL="0" distR="0">
            <wp:extent cx="5940425" cy="3028300"/>
            <wp:effectExtent l="0" t="0" r="317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2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4344" w:rsidRDefault="00594344" w:rsidP="00594344">
      <w:pPr>
        <w:shd w:val="clear" w:color="auto" w:fill="FFFFFF"/>
        <w:spacing w:before="30" w:after="30" w:line="240" w:lineRule="auto"/>
        <w:rPr>
          <w:rFonts w:eastAsia="Times New Roman" w:cs="Times New Roman"/>
          <w:b/>
          <w:color w:val="000000"/>
          <w:sz w:val="28"/>
          <w:szCs w:val="28"/>
          <w:u w:val="single"/>
          <w:lang w:eastAsia="ru-RU"/>
        </w:rPr>
      </w:pPr>
      <w:r>
        <w:rPr>
          <w:rFonts w:eastAsia="Times New Roman" w:cs="Times New Roman"/>
          <w:b/>
          <w:color w:val="000000"/>
          <w:sz w:val="28"/>
          <w:szCs w:val="28"/>
          <w:u w:val="single"/>
          <w:lang w:eastAsia="ru-RU"/>
        </w:rPr>
        <w:t>Слайд 7</w:t>
      </w:r>
    </w:p>
    <w:p w:rsidR="00594344" w:rsidRDefault="00594344" w:rsidP="00594344">
      <w:pPr>
        <w:shd w:val="clear" w:color="auto" w:fill="FFFFFF"/>
        <w:spacing w:before="30" w:after="3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D32D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Задача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2 Математическая грамотность 6 класс </w:t>
      </w:r>
    </w:p>
    <w:p w:rsidR="00594344" w:rsidRPr="00594344" w:rsidRDefault="00594344" w:rsidP="00594344">
      <w:pPr>
        <w:shd w:val="clear" w:color="auto" w:fill="FFFFFF"/>
        <w:spacing w:before="30" w:after="3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594344" w:rsidRPr="00594344" w:rsidRDefault="00594344" w:rsidP="00594344">
      <w:pPr>
        <w:shd w:val="clear" w:color="auto" w:fill="FFFFFF"/>
        <w:spacing w:before="30" w:after="3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59434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«На кондитерской фабрике, где изготавливают шоколад, решили поставить рекорд. Сделали куб из шоколада со стороной 1 м, разрезали его на кубики со стороной 1 </w:t>
      </w:r>
      <w:proofErr w:type="spellStart"/>
      <w:r w:rsidRPr="00594344">
        <w:rPr>
          <w:rFonts w:eastAsia="Times New Roman" w:cs="Times New Roman"/>
          <w:color w:val="000000"/>
          <w:sz w:val="28"/>
          <w:szCs w:val="28"/>
          <w:lang w:eastAsia="ru-RU"/>
        </w:rPr>
        <w:t>дм</w:t>
      </w:r>
      <w:proofErr w:type="spellEnd"/>
      <w:r w:rsidRPr="0059434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. Из этих кубиков выложили прямую дорожку, </w:t>
      </w:r>
      <w:proofErr w:type="gramStart"/>
      <w:r w:rsidRPr="00594344">
        <w:rPr>
          <w:rFonts w:eastAsia="Times New Roman" w:cs="Times New Roman"/>
          <w:color w:val="000000"/>
          <w:sz w:val="28"/>
          <w:szCs w:val="28"/>
          <w:lang w:eastAsia="ru-RU"/>
        </w:rPr>
        <w:t>приложив кубики плотно друг к</w:t>
      </w:r>
      <w:proofErr w:type="gramEnd"/>
      <w:r w:rsidRPr="0059434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другу». </w:t>
      </w:r>
    </w:p>
    <w:p w:rsidR="00594344" w:rsidRDefault="00594344" w:rsidP="00594344">
      <w:pPr>
        <w:shd w:val="clear" w:color="auto" w:fill="FFFFFF"/>
        <w:spacing w:before="30" w:after="3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67494" cy="11049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17" cy="110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4344" w:rsidRDefault="00594344" w:rsidP="0059434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Какой длины получилась дорожка из шоколада? </w:t>
      </w:r>
    </w:p>
    <w:p w:rsidR="00594344" w:rsidRDefault="00594344" w:rsidP="00594344">
      <w:pPr>
        <w:pStyle w:val="Default"/>
        <w:rPr>
          <w:sz w:val="28"/>
          <w:szCs w:val="28"/>
        </w:rPr>
      </w:pPr>
      <w:r>
        <w:rPr>
          <w:rFonts w:ascii="Wingdings" w:hAnsi="Wingdings" w:cs="Wingdings"/>
          <w:sz w:val="32"/>
          <w:szCs w:val="32"/>
        </w:rPr>
        <w:t></w:t>
      </w:r>
      <w:r>
        <w:rPr>
          <w:rFonts w:ascii="Wingdings" w:hAnsi="Wingdings" w:cs="Wingdings"/>
          <w:sz w:val="32"/>
          <w:szCs w:val="32"/>
        </w:rPr>
        <w:t></w:t>
      </w:r>
      <w:r>
        <w:rPr>
          <w:sz w:val="28"/>
          <w:szCs w:val="28"/>
        </w:rPr>
        <w:t xml:space="preserve">1 км </w:t>
      </w:r>
    </w:p>
    <w:p w:rsidR="00594344" w:rsidRDefault="00594344" w:rsidP="00594344">
      <w:pPr>
        <w:pStyle w:val="Default"/>
        <w:rPr>
          <w:sz w:val="28"/>
          <w:szCs w:val="28"/>
        </w:rPr>
      </w:pPr>
      <w:r>
        <w:rPr>
          <w:rFonts w:ascii="Wingdings" w:hAnsi="Wingdings" w:cs="Wingdings"/>
          <w:sz w:val="32"/>
          <w:szCs w:val="32"/>
        </w:rPr>
        <w:t></w:t>
      </w:r>
      <w:r>
        <w:rPr>
          <w:rFonts w:ascii="Wingdings" w:hAnsi="Wingdings" w:cs="Wingdings"/>
          <w:sz w:val="32"/>
          <w:szCs w:val="32"/>
        </w:rPr>
        <w:t></w:t>
      </w:r>
      <w:r>
        <w:rPr>
          <w:sz w:val="28"/>
          <w:szCs w:val="28"/>
        </w:rPr>
        <w:t xml:space="preserve">100 м </w:t>
      </w:r>
    </w:p>
    <w:p w:rsidR="00594344" w:rsidRDefault="00594344" w:rsidP="00594344">
      <w:pPr>
        <w:pStyle w:val="Default"/>
        <w:rPr>
          <w:sz w:val="28"/>
          <w:szCs w:val="28"/>
        </w:rPr>
      </w:pPr>
      <w:r>
        <w:rPr>
          <w:rFonts w:ascii="Wingdings" w:hAnsi="Wingdings" w:cs="Wingdings"/>
          <w:sz w:val="32"/>
          <w:szCs w:val="32"/>
        </w:rPr>
        <w:t></w:t>
      </w:r>
      <w:r>
        <w:rPr>
          <w:rFonts w:ascii="Wingdings" w:hAnsi="Wingdings" w:cs="Wingdings"/>
          <w:sz w:val="32"/>
          <w:szCs w:val="32"/>
        </w:rPr>
        <w:t></w:t>
      </w:r>
      <w:r>
        <w:rPr>
          <w:sz w:val="28"/>
          <w:szCs w:val="28"/>
        </w:rPr>
        <w:t xml:space="preserve">100 </w:t>
      </w:r>
      <w:proofErr w:type="spellStart"/>
      <w:r>
        <w:rPr>
          <w:sz w:val="28"/>
          <w:szCs w:val="28"/>
        </w:rPr>
        <w:t>дм</w:t>
      </w:r>
      <w:proofErr w:type="spellEnd"/>
      <w:r>
        <w:rPr>
          <w:sz w:val="28"/>
          <w:szCs w:val="28"/>
        </w:rPr>
        <w:t xml:space="preserve"> </w:t>
      </w:r>
    </w:p>
    <w:p w:rsidR="00FD32D5" w:rsidRPr="00117C6E" w:rsidRDefault="00594344" w:rsidP="00594344">
      <w:pPr>
        <w:shd w:val="clear" w:color="auto" w:fill="FFFFFF"/>
        <w:spacing w:before="30" w:after="30"/>
        <w:rPr>
          <w:rFonts w:ascii="Calibri" w:eastAsia="Times New Roman" w:hAnsi="Calibri" w:cs="Arial"/>
          <w:color w:val="000000"/>
          <w:sz w:val="22"/>
          <w:lang w:eastAsia="ru-RU"/>
        </w:rPr>
      </w:pPr>
      <w:r>
        <w:rPr>
          <w:rFonts w:ascii="Wingdings" w:hAnsi="Wingdings" w:cs="Wingdings"/>
          <w:sz w:val="32"/>
          <w:szCs w:val="32"/>
        </w:rPr>
        <w:t></w:t>
      </w:r>
      <w:r>
        <w:rPr>
          <w:rFonts w:ascii="Wingdings" w:hAnsi="Wingdings" w:cs="Wingdings"/>
          <w:sz w:val="32"/>
          <w:szCs w:val="32"/>
        </w:rPr>
        <w:t></w:t>
      </w:r>
      <w:r>
        <w:rPr>
          <w:sz w:val="28"/>
          <w:szCs w:val="28"/>
        </w:rPr>
        <w:t>1000 дм</w:t>
      </w:r>
      <w:r>
        <w:rPr>
          <w:sz w:val="18"/>
          <w:szCs w:val="18"/>
        </w:rPr>
        <w:t>3</w:t>
      </w:r>
    </w:p>
    <w:p w:rsidR="00594344" w:rsidRDefault="00594344" w:rsidP="00594344">
      <w:pPr>
        <w:shd w:val="clear" w:color="auto" w:fill="FFFFFF"/>
        <w:spacing w:before="30" w:after="30" w:line="240" w:lineRule="auto"/>
        <w:rPr>
          <w:rFonts w:eastAsia="Times New Roman" w:cs="Times New Roman"/>
          <w:b/>
          <w:color w:val="000000"/>
          <w:sz w:val="28"/>
          <w:szCs w:val="28"/>
          <w:u w:val="single"/>
          <w:lang w:eastAsia="ru-RU"/>
        </w:rPr>
      </w:pPr>
      <w:r>
        <w:rPr>
          <w:rFonts w:eastAsia="Times New Roman" w:cs="Times New Roman"/>
          <w:b/>
          <w:color w:val="000000"/>
          <w:sz w:val="28"/>
          <w:szCs w:val="28"/>
          <w:u w:val="single"/>
          <w:lang w:eastAsia="ru-RU"/>
        </w:rPr>
        <w:lastRenderedPageBreak/>
        <w:t>Слайд 8</w:t>
      </w:r>
    </w:p>
    <w:p w:rsidR="00594344" w:rsidRDefault="00594344" w:rsidP="00594344">
      <w:pPr>
        <w:shd w:val="clear" w:color="auto" w:fill="FFFFFF"/>
        <w:spacing w:before="30" w:after="3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D32D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Задача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3 . Математическая грамотность 7 класс </w:t>
      </w:r>
    </w:p>
    <w:p w:rsidR="00594344" w:rsidRDefault="00594344" w:rsidP="00594344">
      <w:pPr>
        <w:shd w:val="clear" w:color="auto" w:fill="FFFFFF"/>
        <w:spacing w:before="30" w:after="3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b/>
          <w:bCs/>
          <w:sz w:val="23"/>
          <w:szCs w:val="23"/>
        </w:rPr>
        <w:t xml:space="preserve"> «</w:t>
      </w:r>
      <w:r>
        <w:rPr>
          <w:b/>
          <w:bCs/>
          <w:sz w:val="28"/>
          <w:szCs w:val="28"/>
        </w:rPr>
        <w:t xml:space="preserve">Покупка телевизора». </w:t>
      </w:r>
      <w:r>
        <w:rPr>
          <w:sz w:val="28"/>
          <w:szCs w:val="28"/>
        </w:rPr>
        <w:t>Телевизоры различаются не только моделями, но и длиной диагонали экрана. Традиционно диагональ экрана измеряют в дюймах: 1 дюйм ≈ 2,54 см.</w:t>
      </w:r>
    </w:p>
    <w:p w:rsidR="00117C6E" w:rsidRDefault="00594344" w:rsidP="00117C6E">
      <w:pPr>
        <w:rPr>
          <w:rFonts w:cs="Times New Roman"/>
          <w:b/>
          <w:sz w:val="28"/>
          <w:szCs w:val="28"/>
        </w:rPr>
      </w:pPr>
      <w:r>
        <w:rPr>
          <w:rFonts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409562" cy="2314575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2585" cy="2316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4344" w:rsidRDefault="00594344" w:rsidP="00117C6E">
      <w:pPr>
        <w:rPr>
          <w:sz w:val="28"/>
          <w:szCs w:val="28"/>
        </w:rPr>
      </w:pPr>
      <w:r>
        <w:rPr>
          <w:b/>
          <w:bCs/>
          <w:sz w:val="28"/>
          <w:szCs w:val="28"/>
        </w:rPr>
        <w:t>Вопрос</w:t>
      </w:r>
      <w:proofErr w:type="gramStart"/>
      <w:r>
        <w:rPr>
          <w:b/>
          <w:bCs/>
          <w:sz w:val="28"/>
          <w:szCs w:val="28"/>
        </w:rPr>
        <w:t xml:space="preserve"> .</w:t>
      </w:r>
      <w:proofErr w:type="gramEnd"/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Семья Петровых решила купить телевизор и повесить его в гостиной в нише круглой формы. Диаметр ниши равен 1,6 м.</w:t>
      </w:r>
    </w:p>
    <w:p w:rsidR="009D7268" w:rsidRDefault="009D7268" w:rsidP="00117C6E">
      <w:pPr>
        <w:rPr>
          <w:rFonts w:cs="Times New Roman"/>
          <w:b/>
          <w:sz w:val="28"/>
          <w:szCs w:val="28"/>
        </w:rPr>
      </w:pPr>
      <w:r>
        <w:rPr>
          <w:rFonts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512676" cy="2105025"/>
            <wp:effectExtent l="0" t="0" r="254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199" cy="2109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268" w:rsidRDefault="009D7268" w:rsidP="009D726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 магазине им предложили современные </w:t>
      </w:r>
      <w:proofErr w:type="spellStart"/>
      <w:r>
        <w:rPr>
          <w:sz w:val="28"/>
          <w:szCs w:val="28"/>
        </w:rPr>
        <w:t>безрамочные</w:t>
      </w:r>
      <w:proofErr w:type="spellEnd"/>
      <w:r>
        <w:rPr>
          <w:sz w:val="28"/>
          <w:szCs w:val="28"/>
        </w:rPr>
        <w:t xml:space="preserve"> телевизоры с диагоналями экранов: 50, 55, 60, 65, 70, 80, 85, 90 и 100 дюймов. </w:t>
      </w:r>
    </w:p>
    <w:p w:rsidR="009D7268" w:rsidRDefault="009D7268" w:rsidP="009D7268">
      <w:pPr>
        <w:rPr>
          <w:sz w:val="28"/>
          <w:szCs w:val="28"/>
        </w:rPr>
      </w:pPr>
      <w:r>
        <w:rPr>
          <w:sz w:val="28"/>
          <w:szCs w:val="28"/>
        </w:rPr>
        <w:t>Из предложенных в магазине вариантов выберите телевизор, имеющий наибольшее значение диагонали экрана, подходящее Петровым.</w:t>
      </w:r>
    </w:p>
    <w:p w:rsidR="009D7268" w:rsidRDefault="009D7268" w:rsidP="009D7268">
      <w:pPr>
        <w:rPr>
          <w:sz w:val="28"/>
          <w:szCs w:val="28"/>
        </w:rPr>
      </w:pPr>
    </w:p>
    <w:p w:rsidR="009D7268" w:rsidRDefault="009D7268" w:rsidP="009D7268">
      <w:pPr>
        <w:rPr>
          <w:sz w:val="28"/>
          <w:szCs w:val="28"/>
        </w:rPr>
      </w:pPr>
    </w:p>
    <w:p w:rsidR="009D7268" w:rsidRDefault="009D7268" w:rsidP="009D7268">
      <w:pPr>
        <w:rPr>
          <w:sz w:val="28"/>
          <w:szCs w:val="28"/>
        </w:rPr>
      </w:pPr>
    </w:p>
    <w:p w:rsidR="009D7268" w:rsidRDefault="009D7268" w:rsidP="009D7268">
      <w:pPr>
        <w:rPr>
          <w:sz w:val="28"/>
          <w:szCs w:val="28"/>
        </w:rPr>
      </w:pPr>
    </w:p>
    <w:p w:rsidR="009D7268" w:rsidRDefault="009D7268" w:rsidP="009D7268">
      <w:pPr>
        <w:rPr>
          <w:sz w:val="28"/>
          <w:szCs w:val="28"/>
        </w:rPr>
      </w:pPr>
    </w:p>
    <w:p w:rsidR="009D7268" w:rsidRDefault="009D7268" w:rsidP="009D7268">
      <w:pPr>
        <w:shd w:val="clear" w:color="auto" w:fill="FFFFFF"/>
        <w:spacing w:before="30" w:after="30" w:line="240" w:lineRule="auto"/>
        <w:rPr>
          <w:rFonts w:eastAsia="Times New Roman" w:cs="Times New Roman"/>
          <w:b/>
          <w:color w:val="000000"/>
          <w:sz w:val="28"/>
          <w:szCs w:val="28"/>
          <w:u w:val="single"/>
          <w:lang w:eastAsia="ru-RU"/>
        </w:rPr>
      </w:pPr>
      <w:r>
        <w:rPr>
          <w:rFonts w:eastAsia="Times New Roman" w:cs="Times New Roman"/>
          <w:b/>
          <w:color w:val="000000"/>
          <w:sz w:val="28"/>
          <w:szCs w:val="28"/>
          <w:u w:val="single"/>
          <w:lang w:eastAsia="ru-RU"/>
        </w:rPr>
        <w:lastRenderedPageBreak/>
        <w:t>Слайд 9</w:t>
      </w:r>
    </w:p>
    <w:p w:rsidR="009D7268" w:rsidRDefault="009D7268" w:rsidP="009D7268">
      <w:pPr>
        <w:shd w:val="clear" w:color="auto" w:fill="FFFFFF"/>
        <w:spacing w:before="30" w:after="3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D32D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Задача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4 . Математическая грамотность 8 класс </w:t>
      </w:r>
    </w:p>
    <w:p w:rsidR="009D7268" w:rsidRDefault="009D7268" w:rsidP="009D7268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Пропорции лица </w:t>
      </w:r>
    </w:p>
    <w:p w:rsidR="009D7268" w:rsidRDefault="009D7268" w:rsidP="009D7268">
      <w:pPr>
        <w:shd w:val="clear" w:color="auto" w:fill="FFFFFF"/>
        <w:spacing w:before="30" w:after="3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У большинства взрослых людей с правильными (симметричными) пропорциями лица промежуток между глазами, считая между их внутренними углами, равен ширине глаза, т.е. 3,5 </w:t>
      </w:r>
      <w:r>
        <w:rPr>
          <w:rFonts w:ascii="Cambria Math" w:hAnsi="Cambria Math" w:cs="Cambria Math"/>
          <w:sz w:val="20"/>
          <w:szCs w:val="20"/>
        </w:rPr>
        <w:t xml:space="preserve"> </w:t>
      </w:r>
      <w:r>
        <w:rPr>
          <w:sz w:val="28"/>
          <w:szCs w:val="28"/>
        </w:rPr>
        <w:t>см.</w:t>
      </w:r>
    </w:p>
    <w:p w:rsidR="009D7268" w:rsidRDefault="009D7268" w:rsidP="009D7268">
      <w:pPr>
        <w:shd w:val="clear" w:color="auto" w:fill="FFFFFF"/>
        <w:spacing w:before="30" w:after="3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076575" cy="11239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D7268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14475" cy="201930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268" w:rsidRDefault="009D7268" w:rsidP="009D7268">
      <w:pPr>
        <w:pStyle w:val="Default"/>
      </w:pPr>
    </w:p>
    <w:p w:rsidR="009D7268" w:rsidRDefault="009D7268" w:rsidP="009D726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 художественной школе учащимся дали задание нарисовать эскиз лица </w:t>
      </w:r>
    </w:p>
    <w:p w:rsidR="009D7268" w:rsidRDefault="009D7268" w:rsidP="009D726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с правильными пропорциями. </w:t>
      </w:r>
    </w:p>
    <w:p w:rsidR="009D7268" w:rsidRDefault="009D7268" w:rsidP="009D726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Преподаватель дал подсказку по расположению глаз и губ на эскизе лица: «Если соединить линиями точки внешних углов глаз и точку середины края нижней губы, получится равносторонний треугольник». </w:t>
      </w:r>
    </w:p>
    <w:p w:rsidR="009D7268" w:rsidRDefault="009D7268" w:rsidP="009D7268">
      <w:pPr>
        <w:shd w:val="clear" w:color="auto" w:fill="FFFFFF"/>
        <w:spacing w:before="30" w:after="30" w:line="240" w:lineRule="auto"/>
        <w:rPr>
          <w:sz w:val="28"/>
          <w:szCs w:val="28"/>
        </w:rPr>
      </w:pPr>
      <w:r>
        <w:rPr>
          <w:sz w:val="28"/>
          <w:szCs w:val="28"/>
        </w:rPr>
        <w:t>Вычислите расстояние от линии глаз до точки середины края нижней губы, если на эскизе расстояние между внутренними углами глаз равно</w:t>
      </w:r>
      <w:r>
        <w:rPr>
          <w:rFonts w:ascii="Cambria Math" w:hAnsi="Cambria Math" w:cs="Cambria Math"/>
          <w:sz w:val="28"/>
          <w:szCs w:val="28"/>
        </w:rPr>
        <w:t xml:space="preserve"> 3,5 </w:t>
      </w:r>
      <w:r>
        <w:rPr>
          <w:rFonts w:ascii="Cambria Math" w:hAnsi="Cambria Math" w:cs="Cambria Math"/>
          <w:sz w:val="20"/>
          <w:szCs w:val="20"/>
        </w:rPr>
        <w:t xml:space="preserve"> </w:t>
      </w:r>
      <w:r>
        <w:rPr>
          <w:sz w:val="28"/>
          <w:szCs w:val="28"/>
        </w:rPr>
        <w:t>см.</w:t>
      </w:r>
    </w:p>
    <w:p w:rsidR="009D7268" w:rsidRDefault="009D7268" w:rsidP="009D7268">
      <w:pPr>
        <w:shd w:val="clear" w:color="auto" w:fill="FFFFFF"/>
        <w:spacing w:before="30" w:after="3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654727" cy="1959853"/>
            <wp:effectExtent l="0" t="0" r="3175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975" cy="196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268" w:rsidRDefault="009D7268" w:rsidP="009D7268">
      <w:pPr>
        <w:shd w:val="clear" w:color="auto" w:fill="FFFFFF"/>
        <w:spacing w:before="30" w:after="3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9D7268" w:rsidRDefault="009D7268" w:rsidP="009D7268">
      <w:pPr>
        <w:shd w:val="clear" w:color="auto" w:fill="FFFFFF"/>
        <w:spacing w:before="30" w:after="3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9D7268" w:rsidRDefault="009D7268" w:rsidP="009D7268">
      <w:pPr>
        <w:shd w:val="clear" w:color="auto" w:fill="FFFFFF"/>
        <w:spacing w:before="30" w:after="3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9D7268" w:rsidRDefault="009D7268" w:rsidP="009D7268">
      <w:pPr>
        <w:shd w:val="clear" w:color="auto" w:fill="FFFFFF"/>
        <w:spacing w:before="30" w:after="3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9D7268" w:rsidRDefault="009D7268" w:rsidP="009D7268">
      <w:pPr>
        <w:shd w:val="clear" w:color="auto" w:fill="FFFFFF"/>
        <w:spacing w:before="30" w:after="3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9D7268" w:rsidRDefault="009D7268" w:rsidP="009D7268">
      <w:pPr>
        <w:shd w:val="clear" w:color="auto" w:fill="FFFFFF"/>
        <w:spacing w:before="30" w:after="3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9D7268" w:rsidRDefault="009D7268" w:rsidP="009D7268">
      <w:pPr>
        <w:shd w:val="clear" w:color="auto" w:fill="FFFFFF"/>
        <w:spacing w:before="30" w:after="30" w:line="240" w:lineRule="auto"/>
        <w:rPr>
          <w:rFonts w:eastAsia="Times New Roman" w:cs="Times New Roman"/>
          <w:b/>
          <w:color w:val="000000"/>
          <w:sz w:val="28"/>
          <w:szCs w:val="28"/>
          <w:u w:val="single"/>
          <w:lang w:eastAsia="ru-RU"/>
        </w:rPr>
      </w:pPr>
      <w:r>
        <w:rPr>
          <w:rFonts w:eastAsia="Times New Roman" w:cs="Times New Roman"/>
          <w:b/>
          <w:color w:val="000000"/>
          <w:sz w:val="28"/>
          <w:szCs w:val="28"/>
          <w:u w:val="single"/>
          <w:lang w:eastAsia="ru-RU"/>
        </w:rPr>
        <w:t>Слайд 10</w:t>
      </w:r>
    </w:p>
    <w:p w:rsidR="009D7268" w:rsidRDefault="009D7268" w:rsidP="009D7268">
      <w:pPr>
        <w:shd w:val="clear" w:color="auto" w:fill="FFFFFF"/>
        <w:spacing w:before="30" w:after="3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D32D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Задача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5 . Математическая грамотность 9 класс </w:t>
      </w:r>
    </w:p>
    <w:p w:rsidR="009D7268" w:rsidRDefault="009D7268" w:rsidP="009D7268">
      <w:pPr>
        <w:shd w:val="clear" w:color="auto" w:fill="FFFFFF"/>
        <w:spacing w:before="30" w:after="3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9D7268" w:rsidRDefault="009D7268" w:rsidP="009D7268">
      <w:pPr>
        <w:shd w:val="clear" w:color="auto" w:fill="FFFFFF"/>
        <w:spacing w:before="30" w:after="3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11F8AC08" wp14:editId="4109932B">
            <wp:extent cx="5079826" cy="3810000"/>
            <wp:effectExtent l="0" t="0" r="6985" b="0"/>
            <wp:docPr id="8" name="Sl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de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77287" cy="3808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1D56" w:rsidRDefault="005F1D56" w:rsidP="009D7268">
      <w:pPr>
        <w:shd w:val="clear" w:color="auto" w:fill="FFFFFF"/>
        <w:spacing w:before="30" w:after="3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К тексту задачи даётся 5 вопросов. </w:t>
      </w:r>
    </w:p>
    <w:p w:rsidR="005F1D56" w:rsidRDefault="005F1D56" w:rsidP="009D7268">
      <w:pPr>
        <w:shd w:val="clear" w:color="auto" w:fill="FFFFFF"/>
        <w:spacing w:before="30" w:after="3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Задачи называются практико-ориентированные.</w:t>
      </w:r>
    </w:p>
    <w:p w:rsidR="005F1D56" w:rsidRDefault="005F1D56" w:rsidP="009D7268">
      <w:pPr>
        <w:shd w:val="clear" w:color="auto" w:fill="FFFFFF"/>
        <w:spacing w:before="30" w:after="3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5F1D56" w:rsidRDefault="005F1D56" w:rsidP="009D7268">
      <w:pPr>
        <w:shd w:val="clear" w:color="auto" w:fill="FFFFFF"/>
        <w:spacing w:before="30" w:after="3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Спасибо за внимание</w:t>
      </w:r>
      <w:proofErr w:type="gramStart"/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!</w:t>
      </w:r>
      <w:proofErr w:type="gramEnd"/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D7268" w:rsidRDefault="009D7268" w:rsidP="009D7268">
      <w:pPr>
        <w:shd w:val="clear" w:color="auto" w:fill="FFFFFF"/>
        <w:spacing w:before="30" w:after="3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</w:p>
    <w:sectPr w:rsidR="009D72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369EA"/>
    <w:multiLevelType w:val="multilevel"/>
    <w:tmpl w:val="FD403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CA0B75"/>
    <w:multiLevelType w:val="multilevel"/>
    <w:tmpl w:val="57168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353352"/>
    <w:multiLevelType w:val="multilevel"/>
    <w:tmpl w:val="0F9EA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C4A489F"/>
    <w:multiLevelType w:val="multilevel"/>
    <w:tmpl w:val="83EC6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ECF5AA4"/>
    <w:multiLevelType w:val="multilevel"/>
    <w:tmpl w:val="39865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0A0"/>
    <w:rsid w:val="00117C6E"/>
    <w:rsid w:val="002B40A0"/>
    <w:rsid w:val="0049015A"/>
    <w:rsid w:val="00594344"/>
    <w:rsid w:val="005A33E8"/>
    <w:rsid w:val="005F1D56"/>
    <w:rsid w:val="005F76CF"/>
    <w:rsid w:val="007C1274"/>
    <w:rsid w:val="009D7268"/>
    <w:rsid w:val="00A6510C"/>
    <w:rsid w:val="00FD3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0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2B40A0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c1">
    <w:name w:val="c1"/>
    <w:basedOn w:val="a0"/>
    <w:rsid w:val="002B40A0"/>
  </w:style>
  <w:style w:type="paragraph" w:styleId="a3">
    <w:name w:val="Balloon Text"/>
    <w:basedOn w:val="a"/>
    <w:link w:val="a4"/>
    <w:uiPriority w:val="99"/>
    <w:semiHidden/>
    <w:unhideWhenUsed/>
    <w:rsid w:val="00594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434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94344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0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2B40A0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c1">
    <w:name w:val="c1"/>
    <w:basedOn w:val="a0"/>
    <w:rsid w:val="002B40A0"/>
  </w:style>
  <w:style w:type="paragraph" w:styleId="a3">
    <w:name w:val="Balloon Text"/>
    <w:basedOn w:val="a"/>
    <w:link w:val="a4"/>
    <w:uiPriority w:val="99"/>
    <w:semiHidden/>
    <w:unhideWhenUsed/>
    <w:rsid w:val="00594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434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94344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7</Pages>
  <Words>860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2023-01-24T19:01:00Z</cp:lastPrinted>
  <dcterms:created xsi:type="dcterms:W3CDTF">2023-01-24T17:35:00Z</dcterms:created>
  <dcterms:modified xsi:type="dcterms:W3CDTF">2023-01-24T19:36:00Z</dcterms:modified>
</cp:coreProperties>
</file>