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45" w:rsidRPr="00D76D17" w:rsidRDefault="00BD347C" w:rsidP="007A2C7C">
      <w:pPr>
        <w:jc w:val="both"/>
      </w:pPr>
      <w:r>
        <w:rPr>
          <w:noProof/>
        </w:rPr>
        <w:drawing>
          <wp:anchor distT="0" distB="0" distL="114300" distR="114300" simplePos="0" relativeHeight="251656704" behindDoc="1" locked="0" layoutInCell="1" allowOverlap="1">
            <wp:simplePos x="0" y="0"/>
            <wp:positionH relativeFrom="column">
              <wp:posOffset>-1236980</wp:posOffset>
            </wp:positionH>
            <wp:positionV relativeFrom="paragraph">
              <wp:posOffset>-796925</wp:posOffset>
            </wp:positionV>
            <wp:extent cx="12118975" cy="7917180"/>
            <wp:effectExtent l="0" t="0" r="0" b="7620"/>
            <wp:wrapNone/>
            <wp:docPr id="2" name="Рисунок 12" descr="https://www.uslgbtsoccer.org/wp-content/uploads/2016/06/dreamstime_xl_62531943-2048-smal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www.uslgbtsoccer.org/wp-content/uploads/2016/06/dreamstime_xl_62531943-2048-smalle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8975" cy="7917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simplePos x="0" y="0"/>
            <wp:positionH relativeFrom="column">
              <wp:posOffset>187325</wp:posOffset>
            </wp:positionH>
            <wp:positionV relativeFrom="paragraph">
              <wp:posOffset>64135</wp:posOffset>
            </wp:positionV>
            <wp:extent cx="1470025" cy="1492250"/>
            <wp:effectExtent l="0" t="0" r="0" b="0"/>
            <wp:wrapThrough wrapText="bothSides">
              <wp:wrapPolygon edited="0">
                <wp:start x="3639" y="1379"/>
                <wp:lineTo x="1679" y="2757"/>
                <wp:lineTo x="1679" y="20681"/>
                <wp:lineTo x="11197" y="20681"/>
                <wp:lineTo x="11197" y="19578"/>
                <wp:lineTo x="19594" y="17923"/>
                <wp:lineTo x="20154" y="1930"/>
                <wp:lineTo x="10077" y="1379"/>
                <wp:lineTo x="3639" y="1379"/>
              </wp:wrapPolygon>
            </wp:wrapThrough>
            <wp:docPr id="3" name="Рисунок 14" descr="спорт норм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спорт норма жизн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492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7387590</wp:posOffset>
            </wp:positionH>
            <wp:positionV relativeFrom="paragraph">
              <wp:posOffset>-13970</wp:posOffset>
            </wp:positionV>
            <wp:extent cx="2496820" cy="663575"/>
            <wp:effectExtent l="0" t="0" r="0" b="0"/>
            <wp:wrapThrough wrapText="bothSides">
              <wp:wrapPolygon edited="0">
                <wp:start x="6922" y="620"/>
                <wp:lineTo x="2637" y="3100"/>
                <wp:lineTo x="659" y="6201"/>
                <wp:lineTo x="494" y="18603"/>
                <wp:lineTo x="19282" y="18603"/>
                <wp:lineTo x="20600" y="13022"/>
                <wp:lineTo x="20600" y="11782"/>
                <wp:lineTo x="21259" y="3721"/>
                <wp:lineTo x="19941" y="3100"/>
                <wp:lineTo x="7581" y="620"/>
                <wp:lineTo x="6922" y="620"/>
              </wp:wrapPolygon>
            </wp:wrapThrough>
            <wp:docPr id="4" name="Рисунок 13"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эмбле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6820" cy="663575"/>
                    </a:xfrm>
                    <a:prstGeom prst="rect">
                      <a:avLst/>
                    </a:prstGeom>
                    <a:noFill/>
                  </pic:spPr>
                </pic:pic>
              </a:graphicData>
            </a:graphic>
            <wp14:sizeRelH relativeFrom="page">
              <wp14:pctWidth>0</wp14:pctWidth>
            </wp14:sizeRelH>
            <wp14:sizeRelV relativeFrom="page">
              <wp14:pctHeight>0</wp14:pctHeight>
            </wp14:sizeRelV>
          </wp:anchor>
        </w:drawing>
      </w:r>
    </w:p>
    <w:p w:rsidR="000B2545" w:rsidRPr="00D76D17" w:rsidRDefault="000B2545" w:rsidP="00AA150F">
      <w:pPr>
        <w:pStyle w:val="aa"/>
        <w:spacing w:after="0" w:line="240" w:lineRule="auto"/>
        <w:ind w:left="10490"/>
        <w:jc w:val="right"/>
        <w:rPr>
          <w:rFonts w:ascii="Times New Roman" w:hAnsi="Times New Roman"/>
          <w:b/>
          <w:i/>
          <w:sz w:val="28"/>
          <w:szCs w:val="28"/>
        </w:rPr>
      </w:pPr>
    </w:p>
    <w:p w:rsidR="000B2545" w:rsidRPr="00D76D17" w:rsidRDefault="000B2545" w:rsidP="00AA150F">
      <w:pPr>
        <w:pStyle w:val="aa"/>
        <w:spacing w:after="0" w:line="240" w:lineRule="auto"/>
        <w:ind w:left="10490"/>
        <w:jc w:val="right"/>
        <w:rPr>
          <w:rFonts w:ascii="Times New Roman" w:hAnsi="Times New Roman"/>
          <w:b/>
          <w:i/>
          <w:sz w:val="28"/>
          <w:szCs w:val="28"/>
        </w:rPr>
      </w:pPr>
    </w:p>
    <w:p w:rsidR="000B2545" w:rsidRPr="00D76D17" w:rsidRDefault="000B2545" w:rsidP="00AA150F">
      <w:pPr>
        <w:pStyle w:val="aa"/>
        <w:spacing w:after="0" w:line="240" w:lineRule="auto"/>
        <w:ind w:left="10490"/>
        <w:jc w:val="right"/>
        <w:rPr>
          <w:rFonts w:ascii="Times New Roman" w:hAnsi="Times New Roman"/>
          <w:b/>
          <w:i/>
          <w:sz w:val="28"/>
          <w:szCs w:val="28"/>
        </w:rPr>
      </w:pPr>
    </w:p>
    <w:p w:rsidR="000B2545" w:rsidRPr="00D76D17" w:rsidRDefault="000B2545" w:rsidP="00AA150F">
      <w:pPr>
        <w:pStyle w:val="aa"/>
        <w:spacing w:after="0" w:line="240" w:lineRule="auto"/>
        <w:ind w:left="10490"/>
        <w:jc w:val="right"/>
        <w:rPr>
          <w:rFonts w:ascii="Times New Roman" w:hAnsi="Times New Roman"/>
          <w:b/>
          <w:i/>
          <w:sz w:val="28"/>
          <w:szCs w:val="28"/>
        </w:rPr>
      </w:pPr>
      <w:r w:rsidRPr="00D76D17">
        <w:rPr>
          <w:rFonts w:ascii="Times New Roman" w:hAnsi="Times New Roman"/>
          <w:b/>
          <w:i/>
          <w:sz w:val="28"/>
          <w:szCs w:val="28"/>
        </w:rPr>
        <w:t>УТВЕРЖДАЮ:</w:t>
      </w:r>
    </w:p>
    <w:p w:rsidR="000B2545" w:rsidRPr="00D76D17" w:rsidRDefault="000B2545" w:rsidP="00A10CA2">
      <w:pPr>
        <w:pStyle w:val="aa"/>
        <w:spacing w:after="0" w:line="240" w:lineRule="auto"/>
        <w:ind w:left="10490"/>
        <w:jc w:val="right"/>
        <w:rPr>
          <w:rFonts w:ascii="Times New Roman" w:hAnsi="Times New Roman"/>
          <w:b/>
          <w:i/>
          <w:sz w:val="28"/>
          <w:szCs w:val="28"/>
        </w:rPr>
      </w:pPr>
      <w:r>
        <w:rPr>
          <w:rFonts w:ascii="Times New Roman" w:hAnsi="Times New Roman"/>
          <w:b/>
          <w:i/>
          <w:sz w:val="28"/>
          <w:szCs w:val="28"/>
        </w:rPr>
        <w:t xml:space="preserve">Министр физической культуры и спорта </w:t>
      </w:r>
    </w:p>
    <w:p w:rsidR="000B2545" w:rsidRPr="00D76D17" w:rsidRDefault="000B2545" w:rsidP="00AA150F">
      <w:pPr>
        <w:pStyle w:val="aa"/>
        <w:spacing w:after="0" w:line="240" w:lineRule="auto"/>
        <w:ind w:left="10490"/>
        <w:jc w:val="right"/>
        <w:rPr>
          <w:rFonts w:ascii="Times New Roman" w:hAnsi="Times New Roman"/>
          <w:b/>
          <w:i/>
          <w:sz w:val="28"/>
          <w:szCs w:val="28"/>
        </w:rPr>
      </w:pPr>
      <w:r w:rsidRPr="00D76D17">
        <w:rPr>
          <w:rFonts w:ascii="Times New Roman" w:hAnsi="Times New Roman"/>
          <w:b/>
          <w:i/>
          <w:sz w:val="28"/>
          <w:szCs w:val="28"/>
        </w:rPr>
        <w:t>Ульяновской области</w:t>
      </w:r>
    </w:p>
    <w:p w:rsidR="000B2545" w:rsidRPr="00D76D17" w:rsidRDefault="000B2545" w:rsidP="00AA150F">
      <w:pPr>
        <w:pStyle w:val="aa"/>
        <w:spacing w:after="0" w:line="240" w:lineRule="auto"/>
        <w:ind w:left="10490"/>
        <w:jc w:val="right"/>
        <w:rPr>
          <w:rFonts w:ascii="Times New Roman" w:hAnsi="Times New Roman"/>
          <w:b/>
          <w:i/>
          <w:sz w:val="28"/>
          <w:szCs w:val="28"/>
        </w:rPr>
      </w:pPr>
      <w:r w:rsidRPr="00D76D17">
        <w:rPr>
          <w:rFonts w:ascii="Times New Roman" w:hAnsi="Times New Roman"/>
          <w:b/>
          <w:i/>
          <w:sz w:val="28"/>
          <w:szCs w:val="28"/>
        </w:rPr>
        <w:t>______________</w:t>
      </w:r>
      <w:r>
        <w:rPr>
          <w:rFonts w:ascii="Times New Roman" w:hAnsi="Times New Roman"/>
          <w:b/>
          <w:i/>
          <w:sz w:val="28"/>
          <w:szCs w:val="28"/>
        </w:rPr>
        <w:t>Р.Е. Егоров</w:t>
      </w:r>
    </w:p>
    <w:p w:rsidR="000B2545" w:rsidRPr="00D76D17" w:rsidRDefault="000B2545" w:rsidP="00AA150F">
      <w:pPr>
        <w:pStyle w:val="aa"/>
        <w:spacing w:after="0" w:line="240" w:lineRule="auto"/>
        <w:ind w:left="10490"/>
        <w:jc w:val="right"/>
        <w:rPr>
          <w:rFonts w:ascii="Times New Roman" w:hAnsi="Times New Roman"/>
          <w:i/>
          <w:sz w:val="28"/>
          <w:szCs w:val="28"/>
        </w:rPr>
      </w:pPr>
      <w:r>
        <w:rPr>
          <w:rFonts w:ascii="Times New Roman" w:hAnsi="Times New Roman"/>
          <w:b/>
          <w:i/>
          <w:sz w:val="28"/>
          <w:szCs w:val="28"/>
        </w:rPr>
        <w:t xml:space="preserve"> «______»___________2022</w:t>
      </w:r>
      <w:r w:rsidRPr="00D76D17">
        <w:rPr>
          <w:rFonts w:ascii="Times New Roman" w:hAnsi="Times New Roman"/>
          <w:b/>
          <w:i/>
          <w:sz w:val="28"/>
          <w:szCs w:val="28"/>
        </w:rPr>
        <w:t>г.</w:t>
      </w:r>
    </w:p>
    <w:p w:rsidR="000B2545" w:rsidRPr="00D76D17" w:rsidRDefault="000B2545" w:rsidP="00AA150F">
      <w:pPr>
        <w:pStyle w:val="aa"/>
        <w:spacing w:after="0" w:line="240" w:lineRule="auto"/>
        <w:ind w:left="-709" w:right="-739"/>
        <w:rPr>
          <w:rFonts w:ascii="Times New Roman" w:hAnsi="Times New Roman"/>
          <w:b/>
          <w:i/>
          <w:sz w:val="28"/>
          <w:szCs w:val="28"/>
        </w:rPr>
      </w:pPr>
    </w:p>
    <w:tbl>
      <w:tblPr>
        <w:tblW w:w="14377" w:type="dxa"/>
        <w:tblInd w:w="250" w:type="dxa"/>
        <w:tblLayout w:type="fixed"/>
        <w:tblLook w:val="00A0" w:firstRow="1" w:lastRow="0" w:firstColumn="1" w:lastColumn="0" w:noHBand="0" w:noVBand="0"/>
      </w:tblPr>
      <w:tblGrid>
        <w:gridCol w:w="1312"/>
        <w:gridCol w:w="3933"/>
        <w:gridCol w:w="3576"/>
        <w:gridCol w:w="1184"/>
        <w:gridCol w:w="2186"/>
        <w:gridCol w:w="2186"/>
      </w:tblGrid>
      <w:tr w:rsidR="006D4EDF" w:rsidRPr="00D76D17" w:rsidTr="00F02606">
        <w:trPr>
          <w:trHeight w:val="366"/>
        </w:trPr>
        <w:tc>
          <w:tcPr>
            <w:tcW w:w="14377" w:type="dxa"/>
            <w:gridSpan w:val="6"/>
            <w:tcBorders>
              <w:top w:val="single" w:sz="4" w:space="0" w:color="000000"/>
              <w:left w:val="single" w:sz="4" w:space="0" w:color="000000"/>
              <w:bottom w:val="single" w:sz="4" w:space="0" w:color="auto"/>
              <w:right w:val="nil"/>
            </w:tcBorders>
            <w:shd w:val="clear" w:color="auto" w:fill="B8CCE4"/>
            <w:vAlign w:val="center"/>
          </w:tcPr>
          <w:p w:rsidR="006D4EDF" w:rsidRDefault="006D4EDF" w:rsidP="006D4EDF">
            <w:pPr>
              <w:snapToGrid w:val="0"/>
              <w:jc w:val="center"/>
              <w:rPr>
                <w:b/>
                <w:i/>
                <w:sz w:val="24"/>
                <w:szCs w:val="24"/>
              </w:rPr>
            </w:pPr>
            <w:r>
              <w:rPr>
                <w:b/>
                <w:i/>
                <w:sz w:val="24"/>
                <w:szCs w:val="24"/>
              </w:rPr>
              <w:t xml:space="preserve">ПЛАН СПОРТИВНО-МАССОВЫХ МЕРОПРИЯТИЙ </w:t>
            </w:r>
          </w:p>
          <w:p w:rsidR="006D4EDF" w:rsidRDefault="006D4EDF" w:rsidP="006D4EDF">
            <w:pPr>
              <w:snapToGrid w:val="0"/>
              <w:jc w:val="center"/>
              <w:rPr>
                <w:b/>
                <w:i/>
                <w:sz w:val="24"/>
                <w:szCs w:val="24"/>
              </w:rPr>
            </w:pPr>
            <w:r>
              <w:rPr>
                <w:b/>
                <w:i/>
                <w:sz w:val="24"/>
                <w:szCs w:val="24"/>
              </w:rPr>
              <w:t>в период с 28 декабря 2022  по  08 января 2023 года</w:t>
            </w:r>
          </w:p>
        </w:tc>
      </w:tr>
      <w:tr w:rsidR="006D4EDF" w:rsidRPr="00D76D17" w:rsidTr="006D4EDF">
        <w:trPr>
          <w:trHeight w:val="366"/>
        </w:trPr>
        <w:tc>
          <w:tcPr>
            <w:tcW w:w="1312" w:type="dxa"/>
            <w:tcBorders>
              <w:top w:val="single" w:sz="4" w:space="0" w:color="000000"/>
              <w:left w:val="single" w:sz="4" w:space="0" w:color="000000"/>
              <w:bottom w:val="single" w:sz="4" w:space="0" w:color="auto"/>
              <w:right w:val="nil"/>
            </w:tcBorders>
            <w:shd w:val="clear" w:color="auto" w:fill="B8CCE4"/>
            <w:vAlign w:val="center"/>
          </w:tcPr>
          <w:p w:rsidR="006D4EDF" w:rsidRPr="00D76D17" w:rsidRDefault="006D4EDF" w:rsidP="00AA150F">
            <w:pPr>
              <w:snapToGrid w:val="0"/>
              <w:jc w:val="center"/>
              <w:rPr>
                <w:b/>
                <w:i/>
                <w:sz w:val="24"/>
                <w:szCs w:val="24"/>
              </w:rPr>
            </w:pPr>
            <w:r w:rsidRPr="00D76D17">
              <w:rPr>
                <w:b/>
                <w:i/>
                <w:sz w:val="24"/>
                <w:szCs w:val="24"/>
              </w:rPr>
              <w:t>Дата</w:t>
            </w:r>
          </w:p>
        </w:tc>
        <w:tc>
          <w:tcPr>
            <w:tcW w:w="3933" w:type="dxa"/>
            <w:tcBorders>
              <w:top w:val="single" w:sz="4" w:space="0" w:color="000000"/>
              <w:left w:val="single" w:sz="4" w:space="0" w:color="000000"/>
              <w:bottom w:val="single" w:sz="4" w:space="0" w:color="auto"/>
              <w:right w:val="nil"/>
            </w:tcBorders>
            <w:shd w:val="clear" w:color="auto" w:fill="B8CCE4"/>
            <w:vAlign w:val="center"/>
          </w:tcPr>
          <w:p w:rsidR="006D4EDF" w:rsidRPr="00D76D17" w:rsidRDefault="006D4EDF" w:rsidP="00AA150F">
            <w:pPr>
              <w:snapToGrid w:val="0"/>
              <w:jc w:val="center"/>
              <w:rPr>
                <w:b/>
                <w:i/>
                <w:sz w:val="24"/>
                <w:szCs w:val="24"/>
              </w:rPr>
            </w:pPr>
            <w:r w:rsidRPr="00D76D17">
              <w:rPr>
                <w:b/>
                <w:i/>
                <w:sz w:val="24"/>
                <w:szCs w:val="24"/>
              </w:rPr>
              <w:t>Наименование мероприятия</w:t>
            </w:r>
          </w:p>
        </w:tc>
        <w:tc>
          <w:tcPr>
            <w:tcW w:w="3576" w:type="dxa"/>
            <w:tcBorders>
              <w:top w:val="single" w:sz="4" w:space="0" w:color="000000"/>
              <w:left w:val="single" w:sz="4" w:space="0" w:color="000000"/>
              <w:bottom w:val="single" w:sz="4" w:space="0" w:color="auto"/>
              <w:right w:val="nil"/>
            </w:tcBorders>
            <w:shd w:val="clear" w:color="auto" w:fill="B8CCE4"/>
            <w:vAlign w:val="center"/>
          </w:tcPr>
          <w:p w:rsidR="006D4EDF" w:rsidRPr="00D76D17" w:rsidRDefault="006D4EDF" w:rsidP="00AA150F">
            <w:pPr>
              <w:snapToGrid w:val="0"/>
              <w:jc w:val="center"/>
              <w:rPr>
                <w:b/>
                <w:i/>
                <w:sz w:val="24"/>
                <w:szCs w:val="24"/>
              </w:rPr>
            </w:pPr>
            <w:r w:rsidRPr="00D76D17">
              <w:rPr>
                <w:b/>
                <w:i/>
                <w:sz w:val="24"/>
                <w:szCs w:val="24"/>
              </w:rPr>
              <w:t>Место проведения</w:t>
            </w:r>
          </w:p>
        </w:tc>
        <w:tc>
          <w:tcPr>
            <w:tcW w:w="1184" w:type="dxa"/>
            <w:tcBorders>
              <w:top w:val="single" w:sz="4" w:space="0" w:color="000000"/>
              <w:left w:val="single" w:sz="4" w:space="0" w:color="000000"/>
              <w:bottom w:val="single" w:sz="4" w:space="0" w:color="auto"/>
              <w:right w:val="nil"/>
            </w:tcBorders>
            <w:shd w:val="clear" w:color="auto" w:fill="B8CCE4"/>
            <w:vAlign w:val="center"/>
          </w:tcPr>
          <w:p w:rsidR="006D4EDF" w:rsidRPr="00D76D17" w:rsidRDefault="006D4EDF" w:rsidP="00AA150F">
            <w:pPr>
              <w:snapToGrid w:val="0"/>
              <w:jc w:val="center"/>
              <w:rPr>
                <w:b/>
                <w:i/>
                <w:sz w:val="24"/>
                <w:szCs w:val="24"/>
              </w:rPr>
            </w:pPr>
            <w:r w:rsidRPr="00D76D17">
              <w:rPr>
                <w:b/>
                <w:i/>
                <w:sz w:val="24"/>
                <w:szCs w:val="24"/>
              </w:rPr>
              <w:t>Время</w:t>
            </w:r>
          </w:p>
        </w:tc>
        <w:tc>
          <w:tcPr>
            <w:tcW w:w="2186" w:type="dxa"/>
            <w:tcBorders>
              <w:top w:val="single" w:sz="4" w:space="0" w:color="000000"/>
              <w:left w:val="single" w:sz="4" w:space="0" w:color="000000"/>
              <w:bottom w:val="single" w:sz="4" w:space="0" w:color="auto"/>
              <w:right w:val="nil"/>
            </w:tcBorders>
            <w:shd w:val="clear" w:color="auto" w:fill="B8CCE4"/>
            <w:vAlign w:val="center"/>
          </w:tcPr>
          <w:p w:rsidR="006D4EDF" w:rsidRPr="00D76D17" w:rsidRDefault="006D4EDF" w:rsidP="00AA150F">
            <w:pPr>
              <w:snapToGrid w:val="0"/>
              <w:jc w:val="center"/>
              <w:rPr>
                <w:b/>
                <w:i/>
                <w:sz w:val="24"/>
                <w:szCs w:val="24"/>
              </w:rPr>
            </w:pPr>
            <w:r w:rsidRPr="00D76D17">
              <w:rPr>
                <w:b/>
                <w:i/>
                <w:sz w:val="24"/>
                <w:szCs w:val="24"/>
              </w:rPr>
              <w:t>Количество и категория участников</w:t>
            </w:r>
          </w:p>
        </w:tc>
        <w:tc>
          <w:tcPr>
            <w:tcW w:w="2186" w:type="dxa"/>
            <w:tcBorders>
              <w:top w:val="single" w:sz="4" w:space="0" w:color="000000"/>
              <w:left w:val="single" w:sz="4" w:space="0" w:color="000000"/>
              <w:bottom w:val="single" w:sz="4" w:space="0" w:color="auto"/>
              <w:right w:val="nil"/>
            </w:tcBorders>
            <w:shd w:val="clear" w:color="auto" w:fill="B8CCE4"/>
          </w:tcPr>
          <w:p w:rsidR="006D4EDF" w:rsidRPr="00D76D17" w:rsidRDefault="006D4EDF" w:rsidP="00AA150F">
            <w:pPr>
              <w:snapToGrid w:val="0"/>
              <w:jc w:val="center"/>
              <w:rPr>
                <w:b/>
                <w:i/>
                <w:sz w:val="24"/>
                <w:szCs w:val="24"/>
              </w:rPr>
            </w:pPr>
            <w:r>
              <w:rPr>
                <w:b/>
                <w:i/>
                <w:sz w:val="24"/>
                <w:szCs w:val="24"/>
              </w:rPr>
              <w:t>Ответственный</w:t>
            </w:r>
          </w:p>
        </w:tc>
      </w:tr>
      <w:tr w:rsidR="002D1AFF" w:rsidRPr="00D76D17" w:rsidTr="006D4EDF">
        <w:trPr>
          <w:trHeight w:val="59"/>
        </w:trPr>
        <w:tc>
          <w:tcPr>
            <w:tcW w:w="1312" w:type="dxa"/>
            <w:tcBorders>
              <w:top w:val="single" w:sz="4" w:space="0" w:color="auto"/>
              <w:left w:val="single" w:sz="4" w:space="0" w:color="auto"/>
              <w:bottom w:val="single" w:sz="4" w:space="0" w:color="auto"/>
              <w:right w:val="single" w:sz="4" w:space="0" w:color="auto"/>
            </w:tcBorders>
          </w:tcPr>
          <w:p w:rsidR="002D1AFF" w:rsidRDefault="002D1AFF" w:rsidP="005C539B">
            <w:pPr>
              <w:ind w:left="-18" w:right="-56" w:firstLine="18"/>
              <w:jc w:val="center"/>
              <w:rPr>
                <w:i/>
                <w:color w:val="000000"/>
                <w:sz w:val="24"/>
                <w:szCs w:val="24"/>
              </w:rPr>
            </w:pPr>
            <w:r>
              <w:rPr>
                <w:i/>
                <w:color w:val="000000"/>
                <w:sz w:val="24"/>
                <w:szCs w:val="24"/>
              </w:rPr>
              <w:t>27-29.12.</w:t>
            </w:r>
          </w:p>
          <w:p w:rsidR="002D1AFF" w:rsidRDefault="002D1AFF" w:rsidP="005C539B">
            <w:pPr>
              <w:ind w:left="-18" w:right="-56" w:firstLine="18"/>
              <w:jc w:val="center"/>
              <w:rPr>
                <w:i/>
                <w:color w:val="000000"/>
                <w:sz w:val="24"/>
                <w:szCs w:val="24"/>
              </w:rPr>
            </w:pPr>
            <w:r>
              <w:rPr>
                <w:i/>
                <w:color w:val="000000"/>
                <w:sz w:val="24"/>
                <w:szCs w:val="24"/>
              </w:rPr>
              <w:t>2022</w:t>
            </w:r>
          </w:p>
        </w:tc>
        <w:tc>
          <w:tcPr>
            <w:tcW w:w="3933" w:type="dxa"/>
            <w:tcBorders>
              <w:top w:val="single" w:sz="4" w:space="0" w:color="auto"/>
              <w:left w:val="single" w:sz="4" w:space="0" w:color="auto"/>
              <w:bottom w:val="single" w:sz="4" w:space="0" w:color="auto"/>
              <w:right w:val="single" w:sz="4" w:space="0" w:color="auto"/>
            </w:tcBorders>
          </w:tcPr>
          <w:p w:rsidR="002D1AFF" w:rsidRDefault="002D1AFF" w:rsidP="00320F1D">
            <w:pPr>
              <w:rPr>
                <w:i/>
                <w:color w:val="000000"/>
                <w:sz w:val="24"/>
                <w:szCs w:val="24"/>
              </w:rPr>
            </w:pPr>
            <w:r>
              <w:rPr>
                <w:i/>
                <w:color w:val="000000"/>
                <w:sz w:val="24"/>
                <w:szCs w:val="24"/>
              </w:rPr>
              <w:t>Межрегиональный турнир по хоккею среди детей (6-8 лет) на «Кубок Деда Мороза» с участием гостя турнира Владислава Копко – актёра сериала «Молодёжка»</w:t>
            </w:r>
          </w:p>
        </w:tc>
        <w:tc>
          <w:tcPr>
            <w:tcW w:w="3576" w:type="dxa"/>
            <w:tcBorders>
              <w:top w:val="single" w:sz="4" w:space="0" w:color="auto"/>
              <w:left w:val="single" w:sz="4" w:space="0" w:color="auto"/>
              <w:bottom w:val="single" w:sz="4" w:space="0" w:color="auto"/>
              <w:right w:val="single" w:sz="4" w:space="0" w:color="auto"/>
            </w:tcBorders>
          </w:tcPr>
          <w:p w:rsidR="002D1AFF" w:rsidRDefault="002D1AFF" w:rsidP="007F0066">
            <w:pPr>
              <w:pStyle w:val="21"/>
              <w:shd w:val="clear" w:color="auto" w:fill="auto"/>
              <w:spacing w:line="240" w:lineRule="auto"/>
              <w:ind w:firstLine="0"/>
              <w:jc w:val="center"/>
              <w:rPr>
                <w:i/>
                <w:sz w:val="24"/>
                <w:szCs w:val="24"/>
              </w:rPr>
            </w:pPr>
            <w:r>
              <w:rPr>
                <w:i/>
                <w:sz w:val="24"/>
                <w:szCs w:val="24"/>
              </w:rPr>
              <w:t>ФОК «Лидер»</w:t>
            </w:r>
          </w:p>
        </w:tc>
        <w:tc>
          <w:tcPr>
            <w:tcW w:w="1184" w:type="dxa"/>
            <w:tcBorders>
              <w:top w:val="single" w:sz="4" w:space="0" w:color="auto"/>
              <w:left w:val="single" w:sz="4" w:space="0" w:color="auto"/>
              <w:bottom w:val="single" w:sz="4" w:space="0" w:color="auto"/>
              <w:right w:val="single" w:sz="4" w:space="0" w:color="auto"/>
            </w:tcBorders>
          </w:tcPr>
          <w:p w:rsidR="002D1AFF" w:rsidRPr="00320F1D" w:rsidRDefault="002D1AFF" w:rsidP="0056062A">
            <w:pPr>
              <w:jc w:val="center"/>
              <w:rPr>
                <w:i/>
                <w:color w:val="000000"/>
                <w:sz w:val="24"/>
                <w:szCs w:val="24"/>
              </w:rPr>
            </w:pPr>
            <w:r>
              <w:rPr>
                <w:i/>
                <w:color w:val="000000"/>
                <w:sz w:val="24"/>
                <w:szCs w:val="24"/>
              </w:rPr>
              <w:t>10.00</w:t>
            </w:r>
          </w:p>
        </w:tc>
        <w:tc>
          <w:tcPr>
            <w:tcW w:w="2186" w:type="dxa"/>
            <w:tcBorders>
              <w:top w:val="single" w:sz="4" w:space="0" w:color="auto"/>
              <w:left w:val="single" w:sz="4" w:space="0" w:color="auto"/>
              <w:bottom w:val="single" w:sz="4" w:space="0" w:color="auto"/>
              <w:right w:val="single" w:sz="4" w:space="0" w:color="auto"/>
            </w:tcBorders>
          </w:tcPr>
          <w:p w:rsidR="002D1AFF" w:rsidRDefault="002D1AFF" w:rsidP="0056062A">
            <w:pPr>
              <w:pStyle w:val="21"/>
              <w:shd w:val="clear" w:color="auto" w:fill="auto"/>
              <w:spacing w:line="240" w:lineRule="auto"/>
              <w:ind w:firstLine="0"/>
              <w:jc w:val="center"/>
              <w:rPr>
                <w:i/>
                <w:color w:val="000000"/>
                <w:sz w:val="24"/>
                <w:szCs w:val="24"/>
              </w:rPr>
            </w:pPr>
            <w:r>
              <w:rPr>
                <w:i/>
                <w:color w:val="000000"/>
                <w:sz w:val="24"/>
                <w:szCs w:val="24"/>
              </w:rPr>
              <w:t>200 участников</w:t>
            </w:r>
          </w:p>
        </w:tc>
        <w:tc>
          <w:tcPr>
            <w:tcW w:w="2186" w:type="dxa"/>
            <w:tcBorders>
              <w:top w:val="single" w:sz="4" w:space="0" w:color="auto"/>
              <w:left w:val="single" w:sz="4" w:space="0" w:color="auto"/>
              <w:bottom w:val="single" w:sz="4" w:space="0" w:color="auto"/>
              <w:right w:val="single" w:sz="4" w:space="0" w:color="auto"/>
            </w:tcBorders>
          </w:tcPr>
          <w:p w:rsidR="002D1AFF" w:rsidRDefault="002D1AFF" w:rsidP="0056062A">
            <w:pPr>
              <w:pStyle w:val="21"/>
              <w:shd w:val="clear" w:color="auto" w:fill="auto"/>
              <w:spacing w:line="240" w:lineRule="auto"/>
              <w:ind w:firstLine="0"/>
              <w:jc w:val="center"/>
              <w:rPr>
                <w:i/>
                <w:color w:val="000000"/>
                <w:sz w:val="24"/>
                <w:szCs w:val="24"/>
              </w:rPr>
            </w:pPr>
          </w:p>
        </w:tc>
      </w:tr>
      <w:tr w:rsidR="002D1AFF" w:rsidRPr="00D76D17" w:rsidTr="006D4EDF">
        <w:trPr>
          <w:trHeight w:val="59"/>
        </w:trPr>
        <w:tc>
          <w:tcPr>
            <w:tcW w:w="1312" w:type="dxa"/>
            <w:tcBorders>
              <w:top w:val="single" w:sz="4" w:space="0" w:color="auto"/>
              <w:left w:val="single" w:sz="4" w:space="0" w:color="auto"/>
              <w:bottom w:val="single" w:sz="4" w:space="0" w:color="auto"/>
              <w:right w:val="single" w:sz="4" w:space="0" w:color="auto"/>
            </w:tcBorders>
          </w:tcPr>
          <w:p w:rsidR="002D1AFF" w:rsidRDefault="002D1AFF" w:rsidP="005C539B">
            <w:pPr>
              <w:ind w:left="-18" w:right="-56" w:firstLine="18"/>
              <w:jc w:val="center"/>
              <w:rPr>
                <w:i/>
                <w:color w:val="000000"/>
                <w:sz w:val="24"/>
                <w:szCs w:val="24"/>
              </w:rPr>
            </w:pPr>
            <w:r>
              <w:rPr>
                <w:i/>
                <w:color w:val="000000"/>
                <w:sz w:val="24"/>
                <w:szCs w:val="24"/>
              </w:rPr>
              <w:t>01.01 по 08.01</w:t>
            </w:r>
          </w:p>
        </w:tc>
        <w:tc>
          <w:tcPr>
            <w:tcW w:w="3933" w:type="dxa"/>
            <w:tcBorders>
              <w:top w:val="single" w:sz="4" w:space="0" w:color="auto"/>
              <w:left w:val="single" w:sz="4" w:space="0" w:color="auto"/>
              <w:bottom w:val="single" w:sz="4" w:space="0" w:color="auto"/>
              <w:right w:val="single" w:sz="4" w:space="0" w:color="auto"/>
            </w:tcBorders>
          </w:tcPr>
          <w:p w:rsidR="00282DF0" w:rsidRDefault="002D1AFF" w:rsidP="00282DF0">
            <w:pPr>
              <w:rPr>
                <w:i/>
                <w:color w:val="000000"/>
                <w:sz w:val="24"/>
                <w:szCs w:val="24"/>
              </w:rPr>
            </w:pPr>
            <w:r>
              <w:rPr>
                <w:i/>
                <w:color w:val="000000"/>
                <w:sz w:val="24"/>
                <w:szCs w:val="24"/>
              </w:rPr>
              <w:t>Декада спорта и здоровья во всех муниципальных образованиях</w:t>
            </w:r>
          </w:p>
          <w:p w:rsidR="00282DF0" w:rsidRPr="00282DF0" w:rsidRDefault="00282DF0" w:rsidP="00282DF0">
            <w:pPr>
              <w:rPr>
                <w:i/>
                <w:color w:val="000000"/>
                <w:sz w:val="24"/>
                <w:szCs w:val="24"/>
              </w:rPr>
            </w:pPr>
            <w:r w:rsidRPr="00282DF0">
              <w:rPr>
                <w:b/>
                <w:i/>
                <w:color w:val="000000"/>
                <w:sz w:val="24"/>
                <w:szCs w:val="24"/>
              </w:rPr>
              <w:t>1 января – «ДЕНЬ МАССОВОГО КАТАНИЯ».</w:t>
            </w:r>
            <w:r w:rsidRPr="00282DF0">
              <w:rPr>
                <w:i/>
                <w:color w:val="000000"/>
                <w:sz w:val="24"/>
                <w:szCs w:val="24"/>
              </w:rPr>
              <w:t xml:space="preserve"> На территории города Ульяновска и в муниципальных образованиях Ульяновской области в этот день на открытых ледовых площадках организовать массовые катания с инструкторами для всех категорий граждан.</w:t>
            </w:r>
          </w:p>
          <w:p w:rsidR="00282DF0" w:rsidRPr="00282DF0" w:rsidRDefault="00282DF0" w:rsidP="00282DF0">
            <w:pPr>
              <w:rPr>
                <w:i/>
                <w:color w:val="000000"/>
                <w:sz w:val="24"/>
                <w:szCs w:val="24"/>
              </w:rPr>
            </w:pPr>
            <w:r w:rsidRPr="00282DF0">
              <w:rPr>
                <w:b/>
                <w:i/>
                <w:color w:val="000000"/>
                <w:sz w:val="24"/>
                <w:szCs w:val="24"/>
              </w:rPr>
              <w:t>2 января – «ДЕНЬ ЛЫЖНИКА».</w:t>
            </w:r>
            <w:r w:rsidRPr="00282DF0">
              <w:rPr>
                <w:i/>
                <w:color w:val="000000"/>
                <w:sz w:val="24"/>
                <w:szCs w:val="24"/>
              </w:rPr>
              <w:t xml:space="preserve"> На лыжных базах и лесных массивах муниципальных </w:t>
            </w:r>
            <w:r w:rsidRPr="00282DF0">
              <w:rPr>
                <w:i/>
                <w:color w:val="000000"/>
                <w:sz w:val="24"/>
                <w:szCs w:val="24"/>
              </w:rPr>
              <w:lastRenderedPageBreak/>
              <w:t>образований Ульяновской области организовать массовые лыжные гонки с прокатом спортивного инвентаря.</w:t>
            </w:r>
          </w:p>
          <w:p w:rsidR="00282DF0" w:rsidRPr="00282DF0" w:rsidRDefault="00282DF0" w:rsidP="00282DF0">
            <w:pPr>
              <w:rPr>
                <w:i/>
                <w:color w:val="000000"/>
                <w:sz w:val="24"/>
                <w:szCs w:val="24"/>
              </w:rPr>
            </w:pPr>
            <w:r w:rsidRPr="00282DF0">
              <w:rPr>
                <w:b/>
                <w:i/>
                <w:color w:val="000000"/>
                <w:sz w:val="24"/>
                <w:szCs w:val="24"/>
              </w:rPr>
              <w:t>3 января – «ДЕНЬ ХОККЕЯ».</w:t>
            </w:r>
            <w:r w:rsidRPr="00282DF0">
              <w:rPr>
                <w:i/>
                <w:color w:val="000000"/>
                <w:sz w:val="24"/>
                <w:szCs w:val="24"/>
              </w:rPr>
              <w:t xml:space="preserve"> В день хоккея в муниципальных образованиях Ульяновской области организовать соревнования и товарищеские матчи среди лиц старше 18 лет.</w:t>
            </w:r>
          </w:p>
          <w:p w:rsidR="00282DF0" w:rsidRPr="00282DF0" w:rsidRDefault="00282DF0" w:rsidP="00282DF0">
            <w:pPr>
              <w:rPr>
                <w:i/>
                <w:color w:val="000000"/>
                <w:sz w:val="24"/>
                <w:szCs w:val="24"/>
              </w:rPr>
            </w:pPr>
            <w:r w:rsidRPr="00282DF0">
              <w:rPr>
                <w:b/>
                <w:i/>
                <w:color w:val="000000"/>
                <w:sz w:val="24"/>
                <w:szCs w:val="24"/>
              </w:rPr>
              <w:t>4 января – «ДЕНЬ ЗИМНИХ ЗАБАВ».</w:t>
            </w:r>
            <w:r w:rsidRPr="00282DF0">
              <w:rPr>
                <w:b/>
                <w:i/>
                <w:color w:val="000000"/>
                <w:sz w:val="24"/>
                <w:szCs w:val="24"/>
              </w:rPr>
              <w:t xml:space="preserve"> «ДЕНЬ СНЕГА».</w:t>
            </w:r>
            <w:r w:rsidRPr="00282DF0">
              <w:rPr>
                <w:i/>
                <w:color w:val="000000"/>
                <w:sz w:val="24"/>
                <w:szCs w:val="24"/>
              </w:rPr>
              <w:t xml:space="preserve"> На открытых площадках в муниципальных образованиях Ульяновской области для активных жителей организовать веселые старты и зимние забавы, прокат тюбингов и санок, коньков, конкурсы и прочие активности.</w:t>
            </w:r>
          </w:p>
          <w:p w:rsidR="00282DF0" w:rsidRPr="00282DF0" w:rsidRDefault="00282DF0" w:rsidP="00282DF0">
            <w:pPr>
              <w:rPr>
                <w:i/>
                <w:color w:val="000000"/>
                <w:sz w:val="24"/>
                <w:szCs w:val="24"/>
              </w:rPr>
            </w:pPr>
            <w:r w:rsidRPr="00282DF0">
              <w:rPr>
                <w:b/>
                <w:i/>
                <w:color w:val="000000"/>
                <w:sz w:val="24"/>
                <w:szCs w:val="24"/>
              </w:rPr>
              <w:t>5 января – «ДЕНЬ ФИГУРНОГО КАТАНИЯ».</w:t>
            </w:r>
            <w:r w:rsidRPr="00282DF0">
              <w:rPr>
                <w:i/>
                <w:color w:val="000000"/>
                <w:sz w:val="24"/>
                <w:szCs w:val="24"/>
              </w:rPr>
              <w:t xml:space="preserve"> На открытых ледовых площадках Ульяновской области, а также в </w:t>
            </w:r>
            <w:proofErr w:type="spellStart"/>
            <w:r w:rsidRPr="00282DF0">
              <w:rPr>
                <w:i/>
                <w:color w:val="000000"/>
                <w:sz w:val="24"/>
                <w:szCs w:val="24"/>
              </w:rPr>
              <w:t>ФОКе</w:t>
            </w:r>
            <w:proofErr w:type="spellEnd"/>
            <w:r w:rsidRPr="00282DF0">
              <w:rPr>
                <w:i/>
                <w:color w:val="000000"/>
                <w:sz w:val="24"/>
                <w:szCs w:val="24"/>
              </w:rPr>
              <w:t xml:space="preserve"> «Лидер» и ОГАУ «Волга-спорт-арена» организовать показательные выступления фигуристок.</w:t>
            </w:r>
          </w:p>
          <w:p w:rsidR="00282DF0" w:rsidRPr="00282DF0" w:rsidRDefault="00282DF0" w:rsidP="00282DF0">
            <w:pPr>
              <w:rPr>
                <w:i/>
                <w:color w:val="000000"/>
                <w:sz w:val="24"/>
                <w:szCs w:val="24"/>
              </w:rPr>
            </w:pPr>
            <w:r w:rsidRPr="00282DF0">
              <w:rPr>
                <w:b/>
                <w:i/>
                <w:color w:val="000000"/>
                <w:sz w:val="24"/>
                <w:szCs w:val="24"/>
              </w:rPr>
              <w:t>6 января – «ДЕНЬ ХОККЕЯ С МЯЧОМ».</w:t>
            </w:r>
            <w:r w:rsidRPr="00282DF0">
              <w:rPr>
                <w:i/>
                <w:color w:val="000000"/>
                <w:sz w:val="24"/>
                <w:szCs w:val="24"/>
              </w:rPr>
              <w:t xml:space="preserve"> На открытых площадках </w:t>
            </w:r>
            <w:proofErr w:type="spellStart"/>
            <w:r w:rsidRPr="00282DF0">
              <w:rPr>
                <w:i/>
                <w:color w:val="000000"/>
                <w:sz w:val="24"/>
                <w:szCs w:val="24"/>
              </w:rPr>
              <w:t>г</w:t>
            </w:r>
            <w:proofErr w:type="gramStart"/>
            <w:r w:rsidRPr="00282DF0">
              <w:rPr>
                <w:i/>
                <w:color w:val="000000"/>
                <w:sz w:val="24"/>
                <w:szCs w:val="24"/>
              </w:rPr>
              <w:t>.У</w:t>
            </w:r>
            <w:proofErr w:type="gramEnd"/>
            <w:r w:rsidRPr="00282DF0">
              <w:rPr>
                <w:i/>
                <w:color w:val="000000"/>
                <w:sz w:val="24"/>
                <w:szCs w:val="24"/>
              </w:rPr>
              <w:t>льяновска</w:t>
            </w:r>
            <w:proofErr w:type="spellEnd"/>
            <w:r w:rsidRPr="00282DF0">
              <w:rPr>
                <w:i/>
                <w:color w:val="000000"/>
                <w:sz w:val="24"/>
                <w:szCs w:val="24"/>
              </w:rPr>
              <w:t xml:space="preserve"> а также в МО Ульяновской области организовать товарищеские игры и соревнования по хоккею с мячом среди лиц старше 18 лет.</w:t>
            </w:r>
          </w:p>
          <w:p w:rsidR="00282DF0" w:rsidRPr="00282DF0" w:rsidRDefault="00282DF0" w:rsidP="00282DF0">
            <w:pPr>
              <w:rPr>
                <w:i/>
                <w:color w:val="000000"/>
                <w:sz w:val="24"/>
                <w:szCs w:val="24"/>
              </w:rPr>
            </w:pPr>
            <w:r w:rsidRPr="00282DF0">
              <w:rPr>
                <w:b/>
                <w:i/>
                <w:color w:val="000000"/>
                <w:sz w:val="24"/>
                <w:szCs w:val="24"/>
              </w:rPr>
              <w:t>7 января – «ДЕНЬ ФУТБОЛА НА СНЕГУ».</w:t>
            </w:r>
            <w:r w:rsidRPr="00282DF0">
              <w:rPr>
                <w:i/>
                <w:color w:val="000000"/>
                <w:sz w:val="24"/>
                <w:szCs w:val="24"/>
              </w:rPr>
              <w:t xml:space="preserve">  В день футбола в Ульяновской области организовать турниры по зимнему </w:t>
            </w:r>
            <w:proofErr w:type="gramStart"/>
            <w:r w:rsidRPr="00282DF0">
              <w:rPr>
                <w:i/>
                <w:color w:val="000000"/>
                <w:sz w:val="24"/>
                <w:szCs w:val="24"/>
              </w:rPr>
              <w:t>футболу</w:t>
            </w:r>
            <w:proofErr w:type="gramEnd"/>
            <w:r w:rsidRPr="00282DF0">
              <w:rPr>
                <w:i/>
                <w:color w:val="000000"/>
                <w:sz w:val="24"/>
                <w:szCs w:val="24"/>
              </w:rPr>
              <w:t xml:space="preserve"> в </w:t>
            </w:r>
            <w:r w:rsidRPr="00282DF0">
              <w:rPr>
                <w:i/>
                <w:color w:val="000000"/>
                <w:sz w:val="24"/>
                <w:szCs w:val="24"/>
              </w:rPr>
              <w:lastRenderedPageBreak/>
              <w:t xml:space="preserve">том числе среди </w:t>
            </w:r>
            <w:proofErr w:type="spellStart"/>
            <w:r w:rsidRPr="00282DF0">
              <w:rPr>
                <w:i/>
                <w:color w:val="000000"/>
                <w:sz w:val="24"/>
                <w:szCs w:val="24"/>
              </w:rPr>
              <w:t>ТОСов</w:t>
            </w:r>
            <w:proofErr w:type="spellEnd"/>
            <w:r w:rsidRPr="00282DF0">
              <w:rPr>
                <w:i/>
                <w:color w:val="000000"/>
                <w:sz w:val="24"/>
                <w:szCs w:val="24"/>
              </w:rPr>
              <w:t>.</w:t>
            </w:r>
          </w:p>
          <w:p w:rsidR="002D1AFF" w:rsidRDefault="00282DF0" w:rsidP="00282DF0">
            <w:pPr>
              <w:rPr>
                <w:i/>
                <w:color w:val="000000"/>
                <w:sz w:val="24"/>
                <w:szCs w:val="24"/>
              </w:rPr>
            </w:pPr>
            <w:bookmarkStart w:id="0" w:name="_GoBack"/>
            <w:r w:rsidRPr="00282DF0">
              <w:rPr>
                <w:b/>
                <w:i/>
                <w:color w:val="000000"/>
                <w:sz w:val="24"/>
                <w:szCs w:val="24"/>
              </w:rPr>
              <w:t xml:space="preserve">8 января </w:t>
            </w:r>
            <w:r w:rsidRPr="00282DF0">
              <w:rPr>
                <w:b/>
                <w:i/>
                <w:color w:val="000000"/>
                <w:sz w:val="24"/>
                <w:szCs w:val="24"/>
              </w:rPr>
              <w:t xml:space="preserve">– «ДЕНЬ ЗИМНИХ ВЕСЕЛЫХ СТАРТОВ», </w:t>
            </w:r>
            <w:r w:rsidRPr="00282DF0">
              <w:rPr>
                <w:b/>
                <w:i/>
                <w:color w:val="000000"/>
                <w:sz w:val="24"/>
                <w:szCs w:val="24"/>
              </w:rPr>
              <w:t xml:space="preserve"> </w:t>
            </w:r>
            <w:r w:rsidRPr="00282DF0">
              <w:rPr>
                <w:b/>
                <w:i/>
                <w:color w:val="000000"/>
                <w:sz w:val="24"/>
                <w:szCs w:val="24"/>
              </w:rPr>
              <w:t>«ДЕНЬ САНОК»</w:t>
            </w:r>
            <w:r w:rsidRPr="00282DF0">
              <w:rPr>
                <w:i/>
                <w:color w:val="000000"/>
                <w:sz w:val="24"/>
                <w:szCs w:val="24"/>
              </w:rPr>
              <w:t xml:space="preserve"> </w:t>
            </w:r>
            <w:bookmarkEnd w:id="0"/>
            <w:r w:rsidRPr="00282DF0">
              <w:rPr>
                <w:i/>
                <w:color w:val="000000"/>
                <w:sz w:val="24"/>
                <w:szCs w:val="24"/>
              </w:rPr>
              <w:t>На открытых площадках муниципальных образований Ульяновской области организовать веселые старты, а также зимние забавы для активных жителей региона.</w:t>
            </w:r>
          </w:p>
        </w:tc>
        <w:tc>
          <w:tcPr>
            <w:tcW w:w="3576" w:type="dxa"/>
            <w:tcBorders>
              <w:top w:val="single" w:sz="4" w:space="0" w:color="auto"/>
              <w:left w:val="single" w:sz="4" w:space="0" w:color="auto"/>
              <w:bottom w:val="single" w:sz="4" w:space="0" w:color="auto"/>
              <w:right w:val="single" w:sz="4" w:space="0" w:color="auto"/>
            </w:tcBorders>
          </w:tcPr>
          <w:p w:rsidR="002D1AFF" w:rsidRDefault="002D1AFF" w:rsidP="007F0066">
            <w:pPr>
              <w:pStyle w:val="21"/>
              <w:shd w:val="clear" w:color="auto" w:fill="auto"/>
              <w:spacing w:line="240" w:lineRule="auto"/>
              <w:ind w:firstLine="0"/>
              <w:jc w:val="center"/>
              <w:rPr>
                <w:i/>
                <w:sz w:val="24"/>
                <w:szCs w:val="24"/>
              </w:rPr>
            </w:pPr>
            <w:r>
              <w:rPr>
                <w:i/>
                <w:sz w:val="24"/>
                <w:szCs w:val="24"/>
              </w:rPr>
              <w:lastRenderedPageBreak/>
              <w:t xml:space="preserve">Муниципальные образования, спортивные площадки, </w:t>
            </w:r>
            <w:proofErr w:type="spellStart"/>
            <w:r>
              <w:rPr>
                <w:i/>
                <w:sz w:val="24"/>
                <w:szCs w:val="24"/>
              </w:rPr>
              <w:t>ФОКи</w:t>
            </w:r>
            <w:proofErr w:type="spellEnd"/>
            <w:r>
              <w:rPr>
                <w:i/>
                <w:sz w:val="24"/>
                <w:szCs w:val="24"/>
              </w:rPr>
              <w:t>, стадионы, хоккейные корты</w:t>
            </w:r>
          </w:p>
        </w:tc>
        <w:tc>
          <w:tcPr>
            <w:tcW w:w="1184" w:type="dxa"/>
            <w:tcBorders>
              <w:top w:val="single" w:sz="4" w:space="0" w:color="auto"/>
              <w:left w:val="single" w:sz="4" w:space="0" w:color="auto"/>
              <w:bottom w:val="single" w:sz="4" w:space="0" w:color="auto"/>
              <w:right w:val="single" w:sz="4" w:space="0" w:color="auto"/>
            </w:tcBorders>
          </w:tcPr>
          <w:p w:rsidR="002D1AFF" w:rsidRDefault="002D1AFF" w:rsidP="0056062A">
            <w:pPr>
              <w:jc w:val="center"/>
              <w:rPr>
                <w:i/>
                <w:color w:val="000000"/>
                <w:sz w:val="24"/>
                <w:szCs w:val="24"/>
              </w:rPr>
            </w:pPr>
          </w:p>
        </w:tc>
        <w:tc>
          <w:tcPr>
            <w:tcW w:w="2186" w:type="dxa"/>
            <w:tcBorders>
              <w:top w:val="single" w:sz="4" w:space="0" w:color="auto"/>
              <w:left w:val="single" w:sz="4" w:space="0" w:color="auto"/>
              <w:bottom w:val="single" w:sz="4" w:space="0" w:color="auto"/>
              <w:right w:val="single" w:sz="4" w:space="0" w:color="auto"/>
            </w:tcBorders>
          </w:tcPr>
          <w:p w:rsidR="002D1AFF" w:rsidRDefault="002D1AFF" w:rsidP="0056062A">
            <w:pPr>
              <w:pStyle w:val="21"/>
              <w:shd w:val="clear" w:color="auto" w:fill="auto"/>
              <w:spacing w:line="240" w:lineRule="auto"/>
              <w:ind w:firstLine="0"/>
              <w:jc w:val="center"/>
              <w:rPr>
                <w:i/>
                <w:color w:val="000000"/>
                <w:sz w:val="24"/>
                <w:szCs w:val="24"/>
              </w:rPr>
            </w:pPr>
          </w:p>
        </w:tc>
        <w:tc>
          <w:tcPr>
            <w:tcW w:w="2186" w:type="dxa"/>
            <w:tcBorders>
              <w:top w:val="single" w:sz="4" w:space="0" w:color="auto"/>
              <w:left w:val="single" w:sz="4" w:space="0" w:color="auto"/>
              <w:bottom w:val="single" w:sz="4" w:space="0" w:color="auto"/>
              <w:right w:val="single" w:sz="4" w:space="0" w:color="auto"/>
            </w:tcBorders>
          </w:tcPr>
          <w:p w:rsidR="002D1AFF" w:rsidRDefault="002D1AFF" w:rsidP="0056062A">
            <w:pPr>
              <w:pStyle w:val="21"/>
              <w:shd w:val="clear" w:color="auto" w:fill="auto"/>
              <w:spacing w:line="240" w:lineRule="auto"/>
              <w:ind w:firstLine="0"/>
              <w:jc w:val="center"/>
              <w:rPr>
                <w:i/>
                <w:color w:val="000000"/>
                <w:sz w:val="24"/>
                <w:szCs w:val="24"/>
              </w:rPr>
            </w:pPr>
          </w:p>
        </w:tc>
      </w:tr>
      <w:tr w:rsidR="006D4EDF" w:rsidRPr="00D76D17" w:rsidTr="006D4EDF">
        <w:trPr>
          <w:trHeight w:val="59"/>
        </w:trPr>
        <w:tc>
          <w:tcPr>
            <w:tcW w:w="1312" w:type="dxa"/>
            <w:tcBorders>
              <w:top w:val="single" w:sz="4" w:space="0" w:color="auto"/>
              <w:left w:val="single" w:sz="4" w:space="0" w:color="auto"/>
              <w:bottom w:val="single" w:sz="4" w:space="0" w:color="auto"/>
              <w:right w:val="single" w:sz="4" w:space="0" w:color="auto"/>
            </w:tcBorders>
          </w:tcPr>
          <w:p w:rsidR="006D4EDF" w:rsidRPr="00320F1D" w:rsidRDefault="006D4EDF" w:rsidP="005C539B">
            <w:pPr>
              <w:ind w:left="-18" w:right="-56" w:firstLine="18"/>
              <w:jc w:val="center"/>
              <w:rPr>
                <w:i/>
                <w:color w:val="000000"/>
                <w:sz w:val="24"/>
                <w:szCs w:val="24"/>
              </w:rPr>
            </w:pPr>
            <w:r>
              <w:rPr>
                <w:i/>
                <w:color w:val="000000"/>
                <w:sz w:val="24"/>
                <w:szCs w:val="24"/>
              </w:rPr>
              <w:lastRenderedPageBreak/>
              <w:t>5-11.01</w:t>
            </w:r>
            <w:r w:rsidRPr="00320F1D">
              <w:rPr>
                <w:i/>
                <w:color w:val="000000"/>
                <w:sz w:val="24"/>
                <w:szCs w:val="24"/>
              </w:rPr>
              <w:t xml:space="preserve"> </w:t>
            </w:r>
          </w:p>
        </w:tc>
        <w:tc>
          <w:tcPr>
            <w:tcW w:w="3933" w:type="dxa"/>
            <w:tcBorders>
              <w:top w:val="single" w:sz="4" w:space="0" w:color="auto"/>
              <w:left w:val="single" w:sz="4" w:space="0" w:color="auto"/>
              <w:bottom w:val="single" w:sz="4" w:space="0" w:color="auto"/>
              <w:right w:val="single" w:sz="4" w:space="0" w:color="auto"/>
            </w:tcBorders>
          </w:tcPr>
          <w:p w:rsidR="006D4EDF" w:rsidRPr="00320F1D" w:rsidRDefault="006D4EDF" w:rsidP="00320F1D">
            <w:pPr>
              <w:rPr>
                <w:i/>
                <w:color w:val="000000"/>
                <w:sz w:val="24"/>
                <w:szCs w:val="24"/>
              </w:rPr>
            </w:pPr>
            <w:r>
              <w:rPr>
                <w:i/>
                <w:color w:val="000000"/>
                <w:sz w:val="24"/>
                <w:szCs w:val="24"/>
              </w:rPr>
              <w:t>Предварительный этап Всероссийских соревнований по хоккею с мячом на призы клуба «Плетёный мяч»</w:t>
            </w:r>
          </w:p>
        </w:tc>
        <w:tc>
          <w:tcPr>
            <w:tcW w:w="3576" w:type="dxa"/>
            <w:tcBorders>
              <w:top w:val="single" w:sz="4" w:space="0" w:color="auto"/>
              <w:left w:val="single" w:sz="4" w:space="0" w:color="auto"/>
              <w:bottom w:val="single" w:sz="4" w:space="0" w:color="auto"/>
              <w:right w:val="single" w:sz="4" w:space="0" w:color="auto"/>
            </w:tcBorders>
          </w:tcPr>
          <w:p w:rsidR="006D4EDF" w:rsidRPr="00320F1D" w:rsidRDefault="006D4EDF" w:rsidP="007F0066">
            <w:pPr>
              <w:pStyle w:val="21"/>
              <w:shd w:val="clear" w:color="auto" w:fill="auto"/>
              <w:spacing w:line="240" w:lineRule="auto"/>
              <w:ind w:firstLine="0"/>
              <w:jc w:val="center"/>
              <w:rPr>
                <w:i/>
                <w:sz w:val="24"/>
                <w:szCs w:val="24"/>
              </w:rPr>
            </w:pPr>
            <w:r>
              <w:rPr>
                <w:i/>
                <w:sz w:val="24"/>
                <w:szCs w:val="24"/>
              </w:rPr>
              <w:t>СК «Станкостроителей»</w:t>
            </w:r>
          </w:p>
        </w:tc>
        <w:tc>
          <w:tcPr>
            <w:tcW w:w="1184" w:type="dxa"/>
            <w:tcBorders>
              <w:top w:val="single" w:sz="4" w:space="0" w:color="auto"/>
              <w:left w:val="single" w:sz="4" w:space="0" w:color="auto"/>
              <w:bottom w:val="single" w:sz="4" w:space="0" w:color="auto"/>
              <w:right w:val="single" w:sz="4" w:space="0" w:color="auto"/>
            </w:tcBorders>
          </w:tcPr>
          <w:p w:rsidR="006D4EDF" w:rsidRDefault="006D4EDF" w:rsidP="0056062A">
            <w:pPr>
              <w:jc w:val="center"/>
              <w:rPr>
                <w:i/>
                <w:color w:val="000000"/>
                <w:sz w:val="24"/>
                <w:szCs w:val="24"/>
              </w:rPr>
            </w:pPr>
            <w:r w:rsidRPr="00320F1D">
              <w:rPr>
                <w:i/>
                <w:color w:val="000000"/>
                <w:sz w:val="24"/>
                <w:szCs w:val="24"/>
              </w:rPr>
              <w:t>10.00</w:t>
            </w:r>
          </w:p>
          <w:p w:rsidR="006D4EDF" w:rsidRPr="00320F1D" w:rsidRDefault="006D4EDF" w:rsidP="0056062A">
            <w:pPr>
              <w:jc w:val="center"/>
              <w:rPr>
                <w:i/>
                <w:color w:val="000000"/>
                <w:sz w:val="24"/>
                <w:szCs w:val="24"/>
              </w:rPr>
            </w:pPr>
          </w:p>
        </w:tc>
        <w:tc>
          <w:tcPr>
            <w:tcW w:w="2186" w:type="dxa"/>
            <w:tcBorders>
              <w:top w:val="single" w:sz="4" w:space="0" w:color="auto"/>
              <w:left w:val="single" w:sz="4" w:space="0" w:color="auto"/>
              <w:bottom w:val="single" w:sz="4" w:space="0" w:color="auto"/>
              <w:right w:val="single" w:sz="4" w:space="0" w:color="auto"/>
            </w:tcBorders>
          </w:tcPr>
          <w:p w:rsidR="006D4EDF" w:rsidRPr="00320F1D" w:rsidRDefault="006D4EDF" w:rsidP="0056062A">
            <w:pPr>
              <w:pStyle w:val="21"/>
              <w:shd w:val="clear" w:color="auto" w:fill="auto"/>
              <w:spacing w:line="240" w:lineRule="auto"/>
              <w:ind w:firstLine="0"/>
              <w:jc w:val="center"/>
              <w:rPr>
                <w:i/>
                <w:color w:val="000000"/>
                <w:sz w:val="24"/>
                <w:szCs w:val="24"/>
              </w:rPr>
            </w:pPr>
            <w:r>
              <w:rPr>
                <w:i/>
                <w:color w:val="000000"/>
                <w:sz w:val="24"/>
                <w:szCs w:val="24"/>
              </w:rPr>
              <w:t>200 человек</w:t>
            </w:r>
          </w:p>
          <w:p w:rsidR="006D4EDF" w:rsidRPr="00320F1D" w:rsidRDefault="006D4EDF" w:rsidP="0056062A">
            <w:pPr>
              <w:pStyle w:val="21"/>
              <w:shd w:val="clear" w:color="auto" w:fill="auto"/>
              <w:spacing w:line="240" w:lineRule="auto"/>
              <w:ind w:firstLine="0"/>
              <w:jc w:val="center"/>
              <w:rPr>
                <w:i/>
                <w:sz w:val="24"/>
                <w:szCs w:val="24"/>
              </w:rPr>
            </w:pPr>
          </w:p>
        </w:tc>
        <w:tc>
          <w:tcPr>
            <w:tcW w:w="2186" w:type="dxa"/>
            <w:tcBorders>
              <w:top w:val="single" w:sz="4" w:space="0" w:color="auto"/>
              <w:left w:val="single" w:sz="4" w:space="0" w:color="auto"/>
              <w:bottom w:val="single" w:sz="4" w:space="0" w:color="auto"/>
              <w:right w:val="single" w:sz="4" w:space="0" w:color="auto"/>
            </w:tcBorders>
          </w:tcPr>
          <w:p w:rsidR="006D4EDF" w:rsidRDefault="006D4EDF" w:rsidP="0056062A">
            <w:pPr>
              <w:pStyle w:val="21"/>
              <w:shd w:val="clear" w:color="auto" w:fill="auto"/>
              <w:spacing w:line="240" w:lineRule="auto"/>
              <w:ind w:firstLine="0"/>
              <w:jc w:val="center"/>
              <w:rPr>
                <w:i/>
                <w:color w:val="000000"/>
                <w:sz w:val="24"/>
                <w:szCs w:val="24"/>
              </w:rPr>
            </w:pPr>
          </w:p>
        </w:tc>
      </w:tr>
      <w:tr w:rsidR="006D4EDF" w:rsidRPr="00D76D17" w:rsidTr="006D4EDF">
        <w:trPr>
          <w:trHeight w:val="59"/>
        </w:trPr>
        <w:tc>
          <w:tcPr>
            <w:tcW w:w="1312" w:type="dxa"/>
            <w:tcBorders>
              <w:top w:val="single" w:sz="4" w:space="0" w:color="auto"/>
              <w:left w:val="single" w:sz="4" w:space="0" w:color="auto"/>
              <w:bottom w:val="single" w:sz="4" w:space="0" w:color="auto"/>
              <w:right w:val="single" w:sz="4" w:space="0" w:color="auto"/>
            </w:tcBorders>
          </w:tcPr>
          <w:p w:rsidR="006D4EDF" w:rsidRPr="00320F1D" w:rsidRDefault="006D4EDF" w:rsidP="00FE3BF9">
            <w:pPr>
              <w:jc w:val="center"/>
              <w:rPr>
                <w:i/>
                <w:sz w:val="24"/>
                <w:szCs w:val="24"/>
              </w:rPr>
            </w:pPr>
            <w:r>
              <w:rPr>
                <w:i/>
                <w:sz w:val="24"/>
                <w:szCs w:val="24"/>
              </w:rPr>
              <w:t>05.01</w:t>
            </w:r>
            <w:r w:rsidRPr="00320F1D">
              <w:rPr>
                <w:i/>
                <w:sz w:val="24"/>
                <w:szCs w:val="24"/>
              </w:rPr>
              <w:t xml:space="preserve"> </w:t>
            </w:r>
          </w:p>
          <w:p w:rsidR="006D4EDF" w:rsidRPr="00320F1D" w:rsidRDefault="006D4EDF" w:rsidP="00FE3BF9">
            <w:pPr>
              <w:jc w:val="center"/>
              <w:rPr>
                <w:i/>
                <w:sz w:val="24"/>
                <w:szCs w:val="24"/>
              </w:rPr>
            </w:pPr>
          </w:p>
        </w:tc>
        <w:tc>
          <w:tcPr>
            <w:tcW w:w="3933" w:type="dxa"/>
            <w:tcBorders>
              <w:top w:val="single" w:sz="4" w:space="0" w:color="auto"/>
              <w:left w:val="single" w:sz="4" w:space="0" w:color="auto"/>
              <w:bottom w:val="single" w:sz="4" w:space="0" w:color="auto"/>
              <w:right w:val="single" w:sz="4" w:space="0" w:color="auto"/>
            </w:tcBorders>
          </w:tcPr>
          <w:p w:rsidR="006D4EDF" w:rsidRPr="006D4EDF" w:rsidRDefault="006D4EDF" w:rsidP="00416F19">
            <w:pPr>
              <w:rPr>
                <w:i/>
                <w:sz w:val="24"/>
                <w:szCs w:val="24"/>
              </w:rPr>
            </w:pPr>
            <w:r>
              <w:rPr>
                <w:i/>
                <w:sz w:val="24"/>
                <w:szCs w:val="24"/>
                <w:lang w:val="en-US"/>
              </w:rPr>
              <w:t>VII</w:t>
            </w:r>
            <w:r>
              <w:rPr>
                <w:i/>
                <w:sz w:val="24"/>
                <w:szCs w:val="24"/>
              </w:rPr>
              <w:t xml:space="preserve"> Межрегиональный турнир по лёгкой атлетике памяти </w:t>
            </w:r>
            <w:proofErr w:type="spellStart"/>
            <w:r>
              <w:rPr>
                <w:i/>
                <w:sz w:val="24"/>
                <w:szCs w:val="24"/>
              </w:rPr>
              <w:t>Н.Д.Карпова</w:t>
            </w:r>
            <w:proofErr w:type="spellEnd"/>
          </w:p>
        </w:tc>
        <w:tc>
          <w:tcPr>
            <w:tcW w:w="3576" w:type="dxa"/>
            <w:tcBorders>
              <w:top w:val="single" w:sz="4" w:space="0" w:color="auto"/>
              <w:left w:val="single" w:sz="4" w:space="0" w:color="auto"/>
              <w:bottom w:val="single" w:sz="4" w:space="0" w:color="auto"/>
              <w:right w:val="single" w:sz="4" w:space="0" w:color="auto"/>
            </w:tcBorders>
          </w:tcPr>
          <w:p w:rsidR="006D4EDF" w:rsidRPr="00320F1D" w:rsidRDefault="006D4EDF" w:rsidP="00A02E03">
            <w:pPr>
              <w:pStyle w:val="21"/>
              <w:shd w:val="clear" w:color="auto" w:fill="auto"/>
              <w:spacing w:line="240" w:lineRule="auto"/>
              <w:ind w:firstLine="0"/>
              <w:jc w:val="center"/>
              <w:rPr>
                <w:i/>
                <w:sz w:val="24"/>
                <w:szCs w:val="24"/>
              </w:rPr>
            </w:pPr>
            <w:r>
              <w:rPr>
                <w:i/>
                <w:sz w:val="24"/>
                <w:szCs w:val="24"/>
              </w:rPr>
              <w:t>Легкоатлетический манеж «Спартак»</w:t>
            </w:r>
          </w:p>
        </w:tc>
        <w:tc>
          <w:tcPr>
            <w:tcW w:w="1184" w:type="dxa"/>
            <w:tcBorders>
              <w:top w:val="single" w:sz="4" w:space="0" w:color="auto"/>
              <w:left w:val="single" w:sz="4" w:space="0" w:color="auto"/>
              <w:bottom w:val="single" w:sz="4" w:space="0" w:color="auto"/>
              <w:right w:val="single" w:sz="4" w:space="0" w:color="auto"/>
            </w:tcBorders>
          </w:tcPr>
          <w:p w:rsidR="006D4EDF" w:rsidRDefault="006D4EDF" w:rsidP="00A02E03">
            <w:pPr>
              <w:jc w:val="center"/>
              <w:rPr>
                <w:i/>
                <w:color w:val="000000"/>
                <w:sz w:val="24"/>
                <w:szCs w:val="24"/>
              </w:rPr>
            </w:pPr>
            <w:r w:rsidRPr="00320F1D">
              <w:rPr>
                <w:i/>
                <w:color w:val="000000"/>
                <w:sz w:val="24"/>
                <w:szCs w:val="24"/>
              </w:rPr>
              <w:t>1</w:t>
            </w:r>
            <w:r w:rsidR="002D1AFF">
              <w:rPr>
                <w:i/>
                <w:color w:val="000000"/>
                <w:sz w:val="24"/>
                <w:szCs w:val="24"/>
              </w:rPr>
              <w:t>0</w:t>
            </w:r>
            <w:r w:rsidRPr="00320F1D">
              <w:rPr>
                <w:i/>
                <w:color w:val="000000"/>
                <w:sz w:val="24"/>
                <w:szCs w:val="24"/>
              </w:rPr>
              <w:t>.00</w:t>
            </w:r>
          </w:p>
          <w:p w:rsidR="006D4EDF" w:rsidRPr="00320F1D" w:rsidRDefault="006D4EDF" w:rsidP="00A02E03">
            <w:pPr>
              <w:jc w:val="center"/>
              <w:rPr>
                <w:i/>
                <w:color w:val="000000"/>
                <w:sz w:val="24"/>
                <w:szCs w:val="24"/>
              </w:rPr>
            </w:pPr>
          </w:p>
        </w:tc>
        <w:tc>
          <w:tcPr>
            <w:tcW w:w="2186" w:type="dxa"/>
            <w:tcBorders>
              <w:top w:val="single" w:sz="4" w:space="0" w:color="auto"/>
              <w:left w:val="single" w:sz="4" w:space="0" w:color="auto"/>
              <w:bottom w:val="single" w:sz="4" w:space="0" w:color="auto"/>
              <w:right w:val="single" w:sz="4" w:space="0" w:color="auto"/>
            </w:tcBorders>
          </w:tcPr>
          <w:p w:rsidR="006D4EDF" w:rsidRPr="00320F1D" w:rsidRDefault="006D4EDF" w:rsidP="00A02E03">
            <w:pPr>
              <w:pStyle w:val="21"/>
              <w:shd w:val="clear" w:color="auto" w:fill="auto"/>
              <w:spacing w:line="240" w:lineRule="auto"/>
              <w:ind w:firstLine="0"/>
              <w:jc w:val="center"/>
              <w:rPr>
                <w:i/>
                <w:color w:val="000000"/>
                <w:sz w:val="24"/>
                <w:szCs w:val="24"/>
              </w:rPr>
            </w:pPr>
            <w:r>
              <w:rPr>
                <w:i/>
                <w:color w:val="000000"/>
                <w:sz w:val="24"/>
                <w:szCs w:val="24"/>
              </w:rPr>
              <w:t>1</w:t>
            </w:r>
            <w:r w:rsidR="002D1AFF">
              <w:rPr>
                <w:i/>
                <w:color w:val="000000"/>
                <w:sz w:val="24"/>
                <w:szCs w:val="24"/>
              </w:rPr>
              <w:t>5</w:t>
            </w:r>
            <w:r>
              <w:rPr>
                <w:i/>
                <w:color w:val="000000"/>
                <w:sz w:val="24"/>
                <w:szCs w:val="24"/>
              </w:rPr>
              <w:t>0 человек</w:t>
            </w:r>
          </w:p>
          <w:p w:rsidR="006D4EDF" w:rsidRPr="00320F1D" w:rsidRDefault="006D4EDF" w:rsidP="00A02E03">
            <w:pPr>
              <w:pStyle w:val="21"/>
              <w:shd w:val="clear" w:color="auto" w:fill="auto"/>
              <w:spacing w:line="240" w:lineRule="auto"/>
              <w:ind w:firstLine="0"/>
              <w:jc w:val="center"/>
              <w:rPr>
                <w:i/>
                <w:sz w:val="24"/>
                <w:szCs w:val="24"/>
              </w:rPr>
            </w:pPr>
          </w:p>
        </w:tc>
        <w:tc>
          <w:tcPr>
            <w:tcW w:w="2186" w:type="dxa"/>
            <w:tcBorders>
              <w:top w:val="single" w:sz="4" w:space="0" w:color="auto"/>
              <w:left w:val="single" w:sz="4" w:space="0" w:color="auto"/>
              <w:bottom w:val="single" w:sz="4" w:space="0" w:color="auto"/>
              <w:right w:val="single" w:sz="4" w:space="0" w:color="auto"/>
            </w:tcBorders>
          </w:tcPr>
          <w:p w:rsidR="006D4EDF" w:rsidRDefault="006D4EDF" w:rsidP="00A02E03">
            <w:pPr>
              <w:pStyle w:val="21"/>
              <w:shd w:val="clear" w:color="auto" w:fill="auto"/>
              <w:spacing w:line="240" w:lineRule="auto"/>
              <w:ind w:firstLine="0"/>
              <w:jc w:val="center"/>
              <w:rPr>
                <w:i/>
                <w:color w:val="000000"/>
                <w:sz w:val="24"/>
                <w:szCs w:val="24"/>
              </w:rPr>
            </w:pPr>
          </w:p>
        </w:tc>
      </w:tr>
      <w:tr w:rsidR="006D4EDF" w:rsidRPr="00D76D17" w:rsidTr="006D4EDF">
        <w:trPr>
          <w:trHeight w:val="59"/>
        </w:trPr>
        <w:tc>
          <w:tcPr>
            <w:tcW w:w="1312" w:type="dxa"/>
            <w:tcBorders>
              <w:top w:val="single" w:sz="4" w:space="0" w:color="auto"/>
              <w:left w:val="single" w:sz="4" w:space="0" w:color="auto"/>
              <w:bottom w:val="single" w:sz="4" w:space="0" w:color="auto"/>
              <w:right w:val="single" w:sz="4" w:space="0" w:color="auto"/>
            </w:tcBorders>
          </w:tcPr>
          <w:p w:rsidR="006D4EDF" w:rsidRPr="00320F1D" w:rsidRDefault="002D1AFF" w:rsidP="00FE3BF9">
            <w:pPr>
              <w:jc w:val="center"/>
              <w:rPr>
                <w:i/>
                <w:sz w:val="24"/>
                <w:szCs w:val="24"/>
              </w:rPr>
            </w:pPr>
            <w:r>
              <w:rPr>
                <w:i/>
                <w:sz w:val="24"/>
                <w:szCs w:val="24"/>
              </w:rPr>
              <w:t>05-06.01</w:t>
            </w:r>
          </w:p>
        </w:tc>
        <w:tc>
          <w:tcPr>
            <w:tcW w:w="3933" w:type="dxa"/>
            <w:tcBorders>
              <w:top w:val="single" w:sz="4" w:space="0" w:color="auto"/>
              <w:left w:val="single" w:sz="4" w:space="0" w:color="auto"/>
              <w:bottom w:val="single" w:sz="4" w:space="0" w:color="auto"/>
              <w:right w:val="single" w:sz="4" w:space="0" w:color="auto"/>
            </w:tcBorders>
          </w:tcPr>
          <w:p w:rsidR="006D4EDF" w:rsidRPr="00320F1D" w:rsidRDefault="002D1AFF" w:rsidP="00A02E03">
            <w:pPr>
              <w:pStyle w:val="Noeeu1"/>
              <w:jc w:val="both"/>
              <w:rPr>
                <w:rFonts w:ascii="Times New Roman" w:hAnsi="Times New Roman"/>
                <w:b/>
                <w:i/>
                <w:caps/>
                <w:color w:val="000000"/>
                <w:sz w:val="24"/>
                <w:szCs w:val="24"/>
              </w:rPr>
            </w:pPr>
            <w:r>
              <w:rPr>
                <w:rFonts w:ascii="Times New Roman" w:hAnsi="Times New Roman"/>
                <w:i/>
                <w:color w:val="000000"/>
                <w:sz w:val="24"/>
                <w:szCs w:val="24"/>
              </w:rPr>
              <w:t>Новогодний турнир по хоккею с мячом среди дворовых команд г. Ульяновска</w:t>
            </w:r>
          </w:p>
        </w:tc>
        <w:tc>
          <w:tcPr>
            <w:tcW w:w="3576" w:type="dxa"/>
            <w:tcBorders>
              <w:top w:val="single" w:sz="4" w:space="0" w:color="auto"/>
              <w:left w:val="single" w:sz="4" w:space="0" w:color="auto"/>
              <w:bottom w:val="single" w:sz="4" w:space="0" w:color="auto"/>
              <w:right w:val="single" w:sz="4" w:space="0" w:color="auto"/>
            </w:tcBorders>
          </w:tcPr>
          <w:p w:rsidR="006D4EDF" w:rsidRPr="00320F1D" w:rsidRDefault="006D4EDF" w:rsidP="00A02E03">
            <w:pPr>
              <w:pStyle w:val="21"/>
              <w:shd w:val="clear" w:color="auto" w:fill="auto"/>
              <w:spacing w:line="240" w:lineRule="auto"/>
              <w:ind w:firstLine="0"/>
              <w:jc w:val="center"/>
              <w:rPr>
                <w:i/>
                <w:sz w:val="24"/>
                <w:szCs w:val="24"/>
              </w:rPr>
            </w:pPr>
            <w:r>
              <w:rPr>
                <w:i/>
                <w:sz w:val="24"/>
                <w:szCs w:val="24"/>
              </w:rPr>
              <w:t>Площадь Соборная</w:t>
            </w:r>
          </w:p>
        </w:tc>
        <w:tc>
          <w:tcPr>
            <w:tcW w:w="1184" w:type="dxa"/>
            <w:tcBorders>
              <w:top w:val="single" w:sz="4" w:space="0" w:color="auto"/>
              <w:left w:val="single" w:sz="4" w:space="0" w:color="auto"/>
              <w:bottom w:val="single" w:sz="4" w:space="0" w:color="auto"/>
              <w:right w:val="single" w:sz="4" w:space="0" w:color="auto"/>
            </w:tcBorders>
          </w:tcPr>
          <w:p w:rsidR="006D4EDF" w:rsidRDefault="006D4EDF" w:rsidP="00A02E03">
            <w:pPr>
              <w:jc w:val="center"/>
              <w:rPr>
                <w:i/>
                <w:color w:val="000000"/>
                <w:sz w:val="24"/>
                <w:szCs w:val="24"/>
              </w:rPr>
            </w:pPr>
            <w:r w:rsidRPr="00320F1D">
              <w:rPr>
                <w:i/>
                <w:color w:val="000000"/>
                <w:sz w:val="24"/>
                <w:szCs w:val="24"/>
              </w:rPr>
              <w:t>1</w:t>
            </w:r>
            <w:r w:rsidR="002D1AFF">
              <w:rPr>
                <w:i/>
                <w:color w:val="000000"/>
                <w:sz w:val="24"/>
                <w:szCs w:val="24"/>
              </w:rPr>
              <w:t>0</w:t>
            </w:r>
            <w:r w:rsidRPr="00320F1D">
              <w:rPr>
                <w:i/>
                <w:color w:val="000000"/>
                <w:sz w:val="24"/>
                <w:szCs w:val="24"/>
              </w:rPr>
              <w:t>.00</w:t>
            </w:r>
          </w:p>
          <w:p w:rsidR="006D4EDF" w:rsidRPr="00320F1D" w:rsidRDefault="006D4EDF" w:rsidP="00A02E03">
            <w:pPr>
              <w:jc w:val="center"/>
              <w:rPr>
                <w:i/>
                <w:color w:val="000000"/>
                <w:sz w:val="24"/>
                <w:szCs w:val="24"/>
              </w:rPr>
            </w:pPr>
          </w:p>
        </w:tc>
        <w:tc>
          <w:tcPr>
            <w:tcW w:w="2186" w:type="dxa"/>
            <w:tcBorders>
              <w:top w:val="single" w:sz="4" w:space="0" w:color="auto"/>
              <w:left w:val="single" w:sz="4" w:space="0" w:color="auto"/>
              <w:bottom w:val="single" w:sz="4" w:space="0" w:color="auto"/>
              <w:right w:val="single" w:sz="4" w:space="0" w:color="auto"/>
            </w:tcBorders>
          </w:tcPr>
          <w:p w:rsidR="006D4EDF" w:rsidRPr="00320F1D" w:rsidRDefault="002D1AFF" w:rsidP="00A02E03">
            <w:pPr>
              <w:pStyle w:val="21"/>
              <w:shd w:val="clear" w:color="auto" w:fill="auto"/>
              <w:spacing w:line="240" w:lineRule="auto"/>
              <w:ind w:firstLine="0"/>
              <w:jc w:val="center"/>
              <w:rPr>
                <w:i/>
                <w:color w:val="000000"/>
                <w:sz w:val="24"/>
                <w:szCs w:val="24"/>
              </w:rPr>
            </w:pPr>
            <w:r>
              <w:rPr>
                <w:i/>
                <w:color w:val="000000"/>
                <w:sz w:val="24"/>
                <w:szCs w:val="24"/>
              </w:rPr>
              <w:t>15</w:t>
            </w:r>
            <w:r w:rsidR="006D4EDF">
              <w:rPr>
                <w:i/>
                <w:color w:val="000000"/>
                <w:sz w:val="24"/>
                <w:szCs w:val="24"/>
              </w:rPr>
              <w:t>0 человек</w:t>
            </w:r>
          </w:p>
          <w:p w:rsidR="006D4EDF" w:rsidRPr="00320F1D" w:rsidRDefault="006D4EDF" w:rsidP="00A02E03">
            <w:pPr>
              <w:pStyle w:val="21"/>
              <w:shd w:val="clear" w:color="auto" w:fill="auto"/>
              <w:spacing w:line="240" w:lineRule="auto"/>
              <w:ind w:firstLine="0"/>
              <w:jc w:val="center"/>
              <w:rPr>
                <w:i/>
                <w:sz w:val="24"/>
                <w:szCs w:val="24"/>
              </w:rPr>
            </w:pPr>
          </w:p>
        </w:tc>
        <w:tc>
          <w:tcPr>
            <w:tcW w:w="2186" w:type="dxa"/>
            <w:tcBorders>
              <w:top w:val="single" w:sz="4" w:space="0" w:color="auto"/>
              <w:left w:val="single" w:sz="4" w:space="0" w:color="auto"/>
              <w:bottom w:val="single" w:sz="4" w:space="0" w:color="auto"/>
              <w:right w:val="single" w:sz="4" w:space="0" w:color="auto"/>
            </w:tcBorders>
          </w:tcPr>
          <w:p w:rsidR="006D4EDF" w:rsidRDefault="006D4EDF" w:rsidP="00A02E03">
            <w:pPr>
              <w:pStyle w:val="21"/>
              <w:shd w:val="clear" w:color="auto" w:fill="auto"/>
              <w:spacing w:line="240" w:lineRule="auto"/>
              <w:ind w:firstLine="0"/>
              <w:jc w:val="center"/>
              <w:rPr>
                <w:i/>
                <w:color w:val="000000"/>
                <w:sz w:val="24"/>
                <w:szCs w:val="24"/>
              </w:rPr>
            </w:pPr>
          </w:p>
        </w:tc>
      </w:tr>
    </w:tbl>
    <w:p w:rsidR="000B2545" w:rsidRPr="00D76D17" w:rsidRDefault="000B2545" w:rsidP="00FA453C">
      <w:pPr>
        <w:tabs>
          <w:tab w:val="left" w:pos="11057"/>
        </w:tabs>
        <w:autoSpaceDE w:val="0"/>
        <w:autoSpaceDN w:val="0"/>
        <w:jc w:val="both"/>
        <w:rPr>
          <w:sz w:val="24"/>
          <w:szCs w:val="24"/>
        </w:rPr>
      </w:pPr>
    </w:p>
    <w:sectPr w:rsidR="000B2545" w:rsidRPr="00D76D17" w:rsidSect="00FA625D">
      <w:headerReference w:type="default" r:id="rId11"/>
      <w:pgSz w:w="16838" w:h="11906" w:orient="landscape"/>
      <w:pgMar w:top="709" w:right="536" w:bottom="426" w:left="709"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A61" w:rsidRDefault="00896A61" w:rsidP="00DD0AFC">
      <w:r>
        <w:separator/>
      </w:r>
    </w:p>
  </w:endnote>
  <w:endnote w:type="continuationSeparator" w:id="0">
    <w:p w:rsidR="00896A61" w:rsidRDefault="00896A61" w:rsidP="00DD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NTTierc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A61" w:rsidRDefault="00896A61" w:rsidP="00DD0AFC">
      <w:r>
        <w:separator/>
      </w:r>
    </w:p>
  </w:footnote>
  <w:footnote w:type="continuationSeparator" w:id="0">
    <w:p w:rsidR="00896A61" w:rsidRDefault="00896A61" w:rsidP="00DD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355" w:rsidRDefault="00C37355">
    <w:pPr>
      <w:pStyle w:val="af1"/>
    </w:pPr>
  </w:p>
  <w:p w:rsidR="00C37355" w:rsidRDefault="00C3735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78"/>
    <w:rsid w:val="00001279"/>
    <w:rsid w:val="000073FB"/>
    <w:rsid w:val="00012734"/>
    <w:rsid w:val="00014E24"/>
    <w:rsid w:val="00021C6F"/>
    <w:rsid w:val="000232B1"/>
    <w:rsid w:val="000239D5"/>
    <w:rsid w:val="000259B6"/>
    <w:rsid w:val="00033110"/>
    <w:rsid w:val="00037D98"/>
    <w:rsid w:val="00047A41"/>
    <w:rsid w:val="000501C5"/>
    <w:rsid w:val="00056162"/>
    <w:rsid w:val="0005758B"/>
    <w:rsid w:val="0007004F"/>
    <w:rsid w:val="000714B6"/>
    <w:rsid w:val="00071566"/>
    <w:rsid w:val="00072ACB"/>
    <w:rsid w:val="00083EF3"/>
    <w:rsid w:val="00096ACE"/>
    <w:rsid w:val="000A2DBF"/>
    <w:rsid w:val="000A484E"/>
    <w:rsid w:val="000A5092"/>
    <w:rsid w:val="000A66E3"/>
    <w:rsid w:val="000B2486"/>
    <w:rsid w:val="000B2545"/>
    <w:rsid w:val="000C07F0"/>
    <w:rsid w:val="000C42C2"/>
    <w:rsid w:val="000D33BD"/>
    <w:rsid w:val="000E7654"/>
    <w:rsid w:val="000F3DDE"/>
    <w:rsid w:val="000F46A5"/>
    <w:rsid w:val="0010362F"/>
    <w:rsid w:val="001102E9"/>
    <w:rsid w:val="001105AB"/>
    <w:rsid w:val="00112D24"/>
    <w:rsid w:val="001159DA"/>
    <w:rsid w:val="001206FD"/>
    <w:rsid w:val="0012250D"/>
    <w:rsid w:val="00133904"/>
    <w:rsid w:val="0013542D"/>
    <w:rsid w:val="001461B0"/>
    <w:rsid w:val="0015647D"/>
    <w:rsid w:val="00163531"/>
    <w:rsid w:val="00166818"/>
    <w:rsid w:val="0017391B"/>
    <w:rsid w:val="00191524"/>
    <w:rsid w:val="001A4DB6"/>
    <w:rsid w:val="001A4FA3"/>
    <w:rsid w:val="001A71C6"/>
    <w:rsid w:val="001B28A6"/>
    <w:rsid w:val="001B7BCA"/>
    <w:rsid w:val="001C70F2"/>
    <w:rsid w:val="001D7933"/>
    <w:rsid w:val="001E69EB"/>
    <w:rsid w:val="001F40AF"/>
    <w:rsid w:val="002051E9"/>
    <w:rsid w:val="00205F30"/>
    <w:rsid w:val="002065B0"/>
    <w:rsid w:val="0020770F"/>
    <w:rsid w:val="0021298D"/>
    <w:rsid w:val="00212B4B"/>
    <w:rsid w:val="00217C82"/>
    <w:rsid w:val="0022210A"/>
    <w:rsid w:val="00224C01"/>
    <w:rsid w:val="002421F6"/>
    <w:rsid w:val="00245CDE"/>
    <w:rsid w:val="002559A5"/>
    <w:rsid w:val="002605F3"/>
    <w:rsid w:val="002650A3"/>
    <w:rsid w:val="00266BEB"/>
    <w:rsid w:val="0027069E"/>
    <w:rsid w:val="002730AD"/>
    <w:rsid w:val="002762C5"/>
    <w:rsid w:val="00282DF0"/>
    <w:rsid w:val="0028414B"/>
    <w:rsid w:val="002906FE"/>
    <w:rsid w:val="00290B4A"/>
    <w:rsid w:val="00291A13"/>
    <w:rsid w:val="00291E60"/>
    <w:rsid w:val="0029335B"/>
    <w:rsid w:val="002A359C"/>
    <w:rsid w:val="002A46D0"/>
    <w:rsid w:val="002C4482"/>
    <w:rsid w:val="002C76C8"/>
    <w:rsid w:val="002D1AFF"/>
    <w:rsid w:val="002D5D3A"/>
    <w:rsid w:val="002D6F10"/>
    <w:rsid w:val="002E34FB"/>
    <w:rsid w:val="002E3C3A"/>
    <w:rsid w:val="002E4B61"/>
    <w:rsid w:val="002E5CEF"/>
    <w:rsid w:val="002E600D"/>
    <w:rsid w:val="002E6B68"/>
    <w:rsid w:val="002F07BF"/>
    <w:rsid w:val="002F25B7"/>
    <w:rsid w:val="00300001"/>
    <w:rsid w:val="003100C7"/>
    <w:rsid w:val="00313882"/>
    <w:rsid w:val="00314807"/>
    <w:rsid w:val="00320F1D"/>
    <w:rsid w:val="00321A65"/>
    <w:rsid w:val="00323850"/>
    <w:rsid w:val="00324B2B"/>
    <w:rsid w:val="0032601A"/>
    <w:rsid w:val="003302CA"/>
    <w:rsid w:val="003323DE"/>
    <w:rsid w:val="0033269C"/>
    <w:rsid w:val="003343B2"/>
    <w:rsid w:val="00335639"/>
    <w:rsid w:val="00336E80"/>
    <w:rsid w:val="00341978"/>
    <w:rsid w:val="00365818"/>
    <w:rsid w:val="00366B57"/>
    <w:rsid w:val="00374A36"/>
    <w:rsid w:val="00374DBB"/>
    <w:rsid w:val="003816EA"/>
    <w:rsid w:val="00384D57"/>
    <w:rsid w:val="003960B0"/>
    <w:rsid w:val="003A271A"/>
    <w:rsid w:val="003A31E3"/>
    <w:rsid w:val="003B7755"/>
    <w:rsid w:val="003C69CA"/>
    <w:rsid w:val="003D055C"/>
    <w:rsid w:val="003D1D66"/>
    <w:rsid w:val="003D2F4D"/>
    <w:rsid w:val="003D601E"/>
    <w:rsid w:val="003D70F9"/>
    <w:rsid w:val="003E7667"/>
    <w:rsid w:val="003F2A22"/>
    <w:rsid w:val="003F7128"/>
    <w:rsid w:val="00400696"/>
    <w:rsid w:val="00411BDC"/>
    <w:rsid w:val="004121C8"/>
    <w:rsid w:val="00416F19"/>
    <w:rsid w:val="004206C2"/>
    <w:rsid w:val="00427035"/>
    <w:rsid w:val="004318BF"/>
    <w:rsid w:val="0044083C"/>
    <w:rsid w:val="00446B64"/>
    <w:rsid w:val="004550D1"/>
    <w:rsid w:val="00456095"/>
    <w:rsid w:val="004579EF"/>
    <w:rsid w:val="00457A36"/>
    <w:rsid w:val="004629FB"/>
    <w:rsid w:val="00470993"/>
    <w:rsid w:val="004806FB"/>
    <w:rsid w:val="00480DD4"/>
    <w:rsid w:val="00487020"/>
    <w:rsid w:val="004938DE"/>
    <w:rsid w:val="00493EEA"/>
    <w:rsid w:val="004A1DF6"/>
    <w:rsid w:val="004A2B0E"/>
    <w:rsid w:val="004B542B"/>
    <w:rsid w:val="004D51FC"/>
    <w:rsid w:val="004D5B20"/>
    <w:rsid w:val="004D5F0C"/>
    <w:rsid w:val="004E20C4"/>
    <w:rsid w:val="004E3FD8"/>
    <w:rsid w:val="004E44A4"/>
    <w:rsid w:val="004E4794"/>
    <w:rsid w:val="004E55A8"/>
    <w:rsid w:val="004F12C0"/>
    <w:rsid w:val="004F24BD"/>
    <w:rsid w:val="00500ADF"/>
    <w:rsid w:val="0050403B"/>
    <w:rsid w:val="005045CC"/>
    <w:rsid w:val="00511EE1"/>
    <w:rsid w:val="00512F6F"/>
    <w:rsid w:val="00520925"/>
    <w:rsid w:val="00526D5D"/>
    <w:rsid w:val="0052763A"/>
    <w:rsid w:val="0053031D"/>
    <w:rsid w:val="00533C39"/>
    <w:rsid w:val="00535452"/>
    <w:rsid w:val="00547307"/>
    <w:rsid w:val="00552A54"/>
    <w:rsid w:val="005531CD"/>
    <w:rsid w:val="00556B0C"/>
    <w:rsid w:val="00556F54"/>
    <w:rsid w:val="00581FD4"/>
    <w:rsid w:val="005A5360"/>
    <w:rsid w:val="005B00BC"/>
    <w:rsid w:val="005B5C3D"/>
    <w:rsid w:val="005B709B"/>
    <w:rsid w:val="005C11F5"/>
    <w:rsid w:val="005C539B"/>
    <w:rsid w:val="005C7F32"/>
    <w:rsid w:val="005D090C"/>
    <w:rsid w:val="005D2DE3"/>
    <w:rsid w:val="005E0A56"/>
    <w:rsid w:val="005E0CCC"/>
    <w:rsid w:val="005E1E24"/>
    <w:rsid w:val="005E2270"/>
    <w:rsid w:val="005E431D"/>
    <w:rsid w:val="005E6EDD"/>
    <w:rsid w:val="005F598F"/>
    <w:rsid w:val="006005BF"/>
    <w:rsid w:val="00620FC6"/>
    <w:rsid w:val="00621C60"/>
    <w:rsid w:val="00626856"/>
    <w:rsid w:val="00636398"/>
    <w:rsid w:val="00642938"/>
    <w:rsid w:val="00643F54"/>
    <w:rsid w:val="00645555"/>
    <w:rsid w:val="006513AF"/>
    <w:rsid w:val="00656DC9"/>
    <w:rsid w:val="0066259A"/>
    <w:rsid w:val="00667FB1"/>
    <w:rsid w:val="006761F9"/>
    <w:rsid w:val="006822CA"/>
    <w:rsid w:val="00691364"/>
    <w:rsid w:val="00692273"/>
    <w:rsid w:val="00692814"/>
    <w:rsid w:val="006A18BA"/>
    <w:rsid w:val="006B568E"/>
    <w:rsid w:val="006B6ECE"/>
    <w:rsid w:val="006B7370"/>
    <w:rsid w:val="006C25A6"/>
    <w:rsid w:val="006C3673"/>
    <w:rsid w:val="006D4EDF"/>
    <w:rsid w:val="006D7183"/>
    <w:rsid w:val="006E1822"/>
    <w:rsid w:val="006E3FD5"/>
    <w:rsid w:val="006E448A"/>
    <w:rsid w:val="00705DD2"/>
    <w:rsid w:val="007111B9"/>
    <w:rsid w:val="00715ED3"/>
    <w:rsid w:val="00720625"/>
    <w:rsid w:val="0073178F"/>
    <w:rsid w:val="0073434D"/>
    <w:rsid w:val="00737BD1"/>
    <w:rsid w:val="0074061F"/>
    <w:rsid w:val="007436D8"/>
    <w:rsid w:val="0074515B"/>
    <w:rsid w:val="00753BD7"/>
    <w:rsid w:val="00761FD8"/>
    <w:rsid w:val="007668C4"/>
    <w:rsid w:val="00776A97"/>
    <w:rsid w:val="00781441"/>
    <w:rsid w:val="007816D8"/>
    <w:rsid w:val="00786243"/>
    <w:rsid w:val="00791921"/>
    <w:rsid w:val="00793DA1"/>
    <w:rsid w:val="00796153"/>
    <w:rsid w:val="007A2C7C"/>
    <w:rsid w:val="007B477A"/>
    <w:rsid w:val="007C1C94"/>
    <w:rsid w:val="007C2CB5"/>
    <w:rsid w:val="007D0162"/>
    <w:rsid w:val="007D1DE9"/>
    <w:rsid w:val="007D43E3"/>
    <w:rsid w:val="007D7B9F"/>
    <w:rsid w:val="007E0B84"/>
    <w:rsid w:val="007E5209"/>
    <w:rsid w:val="007E53B1"/>
    <w:rsid w:val="007E7629"/>
    <w:rsid w:val="007E7FED"/>
    <w:rsid w:val="007F171A"/>
    <w:rsid w:val="007F3738"/>
    <w:rsid w:val="007F6062"/>
    <w:rsid w:val="00803741"/>
    <w:rsid w:val="00806B2B"/>
    <w:rsid w:val="0081168A"/>
    <w:rsid w:val="00820D4B"/>
    <w:rsid w:val="00822390"/>
    <w:rsid w:val="00824D85"/>
    <w:rsid w:val="00836C84"/>
    <w:rsid w:val="00851158"/>
    <w:rsid w:val="00851CDD"/>
    <w:rsid w:val="00860EA5"/>
    <w:rsid w:val="00861044"/>
    <w:rsid w:val="0087270F"/>
    <w:rsid w:val="008747CD"/>
    <w:rsid w:val="00875495"/>
    <w:rsid w:val="00885580"/>
    <w:rsid w:val="008870C6"/>
    <w:rsid w:val="00891160"/>
    <w:rsid w:val="00896A61"/>
    <w:rsid w:val="008A3CC3"/>
    <w:rsid w:val="008B45FE"/>
    <w:rsid w:val="008B756E"/>
    <w:rsid w:val="008C5E9B"/>
    <w:rsid w:val="008E0CFE"/>
    <w:rsid w:val="008E78D1"/>
    <w:rsid w:val="00905AA7"/>
    <w:rsid w:val="00906804"/>
    <w:rsid w:val="00914397"/>
    <w:rsid w:val="009156FB"/>
    <w:rsid w:val="0091746B"/>
    <w:rsid w:val="0092538B"/>
    <w:rsid w:val="00925660"/>
    <w:rsid w:val="00926A8D"/>
    <w:rsid w:val="00942A76"/>
    <w:rsid w:val="009435D2"/>
    <w:rsid w:val="00944BA8"/>
    <w:rsid w:val="009453E1"/>
    <w:rsid w:val="00945FA8"/>
    <w:rsid w:val="00961ACB"/>
    <w:rsid w:val="009678CE"/>
    <w:rsid w:val="009718DC"/>
    <w:rsid w:val="009757A8"/>
    <w:rsid w:val="00981A5A"/>
    <w:rsid w:val="00982D56"/>
    <w:rsid w:val="00997FC2"/>
    <w:rsid w:val="009A57AA"/>
    <w:rsid w:val="009A5CA4"/>
    <w:rsid w:val="009A6369"/>
    <w:rsid w:val="009A6EF7"/>
    <w:rsid w:val="009B03A4"/>
    <w:rsid w:val="009B160B"/>
    <w:rsid w:val="009B3651"/>
    <w:rsid w:val="009B4155"/>
    <w:rsid w:val="009B524D"/>
    <w:rsid w:val="009C2DD9"/>
    <w:rsid w:val="009D0731"/>
    <w:rsid w:val="009D3C65"/>
    <w:rsid w:val="009E0519"/>
    <w:rsid w:val="009E0A97"/>
    <w:rsid w:val="009E7FDC"/>
    <w:rsid w:val="009F1560"/>
    <w:rsid w:val="009F2281"/>
    <w:rsid w:val="009F244C"/>
    <w:rsid w:val="00A10C9B"/>
    <w:rsid w:val="00A10CA2"/>
    <w:rsid w:val="00A11B47"/>
    <w:rsid w:val="00A11DDC"/>
    <w:rsid w:val="00A22C72"/>
    <w:rsid w:val="00A23894"/>
    <w:rsid w:val="00A275FF"/>
    <w:rsid w:val="00A41C8E"/>
    <w:rsid w:val="00A43890"/>
    <w:rsid w:val="00A45C3D"/>
    <w:rsid w:val="00A53A1E"/>
    <w:rsid w:val="00A56AE5"/>
    <w:rsid w:val="00A57B4B"/>
    <w:rsid w:val="00A62A26"/>
    <w:rsid w:val="00A64B3A"/>
    <w:rsid w:val="00A66711"/>
    <w:rsid w:val="00A67FE2"/>
    <w:rsid w:val="00A72B1F"/>
    <w:rsid w:val="00A81798"/>
    <w:rsid w:val="00A859D1"/>
    <w:rsid w:val="00A875A6"/>
    <w:rsid w:val="00A94F9B"/>
    <w:rsid w:val="00AA150F"/>
    <w:rsid w:val="00AA195E"/>
    <w:rsid w:val="00AA599C"/>
    <w:rsid w:val="00AA74F8"/>
    <w:rsid w:val="00AB487B"/>
    <w:rsid w:val="00AC5D84"/>
    <w:rsid w:val="00AD276C"/>
    <w:rsid w:val="00AD290A"/>
    <w:rsid w:val="00AD525C"/>
    <w:rsid w:val="00AD7464"/>
    <w:rsid w:val="00AE1B9B"/>
    <w:rsid w:val="00AE2407"/>
    <w:rsid w:val="00AE3AB1"/>
    <w:rsid w:val="00AF2B74"/>
    <w:rsid w:val="00AF610A"/>
    <w:rsid w:val="00AF6DE8"/>
    <w:rsid w:val="00B009CC"/>
    <w:rsid w:val="00B061DA"/>
    <w:rsid w:val="00B12EEA"/>
    <w:rsid w:val="00B15180"/>
    <w:rsid w:val="00B3274B"/>
    <w:rsid w:val="00B35E6F"/>
    <w:rsid w:val="00B37E04"/>
    <w:rsid w:val="00B5115C"/>
    <w:rsid w:val="00B54B93"/>
    <w:rsid w:val="00B55309"/>
    <w:rsid w:val="00B56133"/>
    <w:rsid w:val="00B562AF"/>
    <w:rsid w:val="00B6217A"/>
    <w:rsid w:val="00B70CF2"/>
    <w:rsid w:val="00B75661"/>
    <w:rsid w:val="00B81223"/>
    <w:rsid w:val="00B922E6"/>
    <w:rsid w:val="00B96CCD"/>
    <w:rsid w:val="00BA0B7A"/>
    <w:rsid w:val="00BA6E40"/>
    <w:rsid w:val="00BB375E"/>
    <w:rsid w:val="00BB6E40"/>
    <w:rsid w:val="00BB7B80"/>
    <w:rsid w:val="00BC179F"/>
    <w:rsid w:val="00BC609F"/>
    <w:rsid w:val="00BC7D9C"/>
    <w:rsid w:val="00BD347C"/>
    <w:rsid w:val="00BD38BD"/>
    <w:rsid w:val="00BD5E71"/>
    <w:rsid w:val="00BE3BDF"/>
    <w:rsid w:val="00BE4D37"/>
    <w:rsid w:val="00BF11FB"/>
    <w:rsid w:val="00BF3205"/>
    <w:rsid w:val="00BF3786"/>
    <w:rsid w:val="00BF48FA"/>
    <w:rsid w:val="00BF6FB6"/>
    <w:rsid w:val="00C02DCB"/>
    <w:rsid w:val="00C03047"/>
    <w:rsid w:val="00C167B4"/>
    <w:rsid w:val="00C31C9F"/>
    <w:rsid w:val="00C323CF"/>
    <w:rsid w:val="00C35091"/>
    <w:rsid w:val="00C361FD"/>
    <w:rsid w:val="00C37355"/>
    <w:rsid w:val="00C43684"/>
    <w:rsid w:val="00C458BC"/>
    <w:rsid w:val="00C47315"/>
    <w:rsid w:val="00C5091F"/>
    <w:rsid w:val="00C54026"/>
    <w:rsid w:val="00C7162E"/>
    <w:rsid w:val="00C724C8"/>
    <w:rsid w:val="00C80F37"/>
    <w:rsid w:val="00C93F64"/>
    <w:rsid w:val="00C94DA5"/>
    <w:rsid w:val="00C9523C"/>
    <w:rsid w:val="00CA1BB0"/>
    <w:rsid w:val="00CB0729"/>
    <w:rsid w:val="00CC5F5B"/>
    <w:rsid w:val="00CD3202"/>
    <w:rsid w:val="00CD59CB"/>
    <w:rsid w:val="00CD714F"/>
    <w:rsid w:val="00CE4EF0"/>
    <w:rsid w:val="00CE605D"/>
    <w:rsid w:val="00D0291F"/>
    <w:rsid w:val="00D04F53"/>
    <w:rsid w:val="00D1104B"/>
    <w:rsid w:val="00D15BEB"/>
    <w:rsid w:val="00D1653A"/>
    <w:rsid w:val="00D176D0"/>
    <w:rsid w:val="00D2471C"/>
    <w:rsid w:val="00D25A17"/>
    <w:rsid w:val="00D2678F"/>
    <w:rsid w:val="00D33682"/>
    <w:rsid w:val="00D336D6"/>
    <w:rsid w:val="00D33D13"/>
    <w:rsid w:val="00D36024"/>
    <w:rsid w:val="00D4067F"/>
    <w:rsid w:val="00D44A38"/>
    <w:rsid w:val="00D57710"/>
    <w:rsid w:val="00D61C21"/>
    <w:rsid w:val="00D62B64"/>
    <w:rsid w:val="00D73220"/>
    <w:rsid w:val="00D76D17"/>
    <w:rsid w:val="00D81BBF"/>
    <w:rsid w:val="00D8723B"/>
    <w:rsid w:val="00D873FB"/>
    <w:rsid w:val="00D921D6"/>
    <w:rsid w:val="00D92529"/>
    <w:rsid w:val="00D96342"/>
    <w:rsid w:val="00DA29D1"/>
    <w:rsid w:val="00DA3165"/>
    <w:rsid w:val="00DB69AF"/>
    <w:rsid w:val="00DB6C74"/>
    <w:rsid w:val="00DC208B"/>
    <w:rsid w:val="00DC2DF5"/>
    <w:rsid w:val="00DC507D"/>
    <w:rsid w:val="00DC7B7F"/>
    <w:rsid w:val="00DD0AFC"/>
    <w:rsid w:val="00DD4EB5"/>
    <w:rsid w:val="00DD51A6"/>
    <w:rsid w:val="00DE3411"/>
    <w:rsid w:val="00DE370D"/>
    <w:rsid w:val="00DE583D"/>
    <w:rsid w:val="00DE75FB"/>
    <w:rsid w:val="00DF23FD"/>
    <w:rsid w:val="00E00907"/>
    <w:rsid w:val="00E02D86"/>
    <w:rsid w:val="00E0582B"/>
    <w:rsid w:val="00E07B1E"/>
    <w:rsid w:val="00E105E1"/>
    <w:rsid w:val="00E134EB"/>
    <w:rsid w:val="00E134EE"/>
    <w:rsid w:val="00E145D3"/>
    <w:rsid w:val="00E14E59"/>
    <w:rsid w:val="00E363D5"/>
    <w:rsid w:val="00E45284"/>
    <w:rsid w:val="00E516A8"/>
    <w:rsid w:val="00E568C5"/>
    <w:rsid w:val="00E5775A"/>
    <w:rsid w:val="00E66B5C"/>
    <w:rsid w:val="00E67245"/>
    <w:rsid w:val="00E727A8"/>
    <w:rsid w:val="00E730F5"/>
    <w:rsid w:val="00E75BB6"/>
    <w:rsid w:val="00E841CF"/>
    <w:rsid w:val="00E87AF1"/>
    <w:rsid w:val="00E9044F"/>
    <w:rsid w:val="00E90F46"/>
    <w:rsid w:val="00EA142F"/>
    <w:rsid w:val="00EA4C31"/>
    <w:rsid w:val="00EC2642"/>
    <w:rsid w:val="00EC606A"/>
    <w:rsid w:val="00EC6D29"/>
    <w:rsid w:val="00ED65FC"/>
    <w:rsid w:val="00EE38B4"/>
    <w:rsid w:val="00EF0FA8"/>
    <w:rsid w:val="00EF20B8"/>
    <w:rsid w:val="00EF64FD"/>
    <w:rsid w:val="00EF6F17"/>
    <w:rsid w:val="00F0062B"/>
    <w:rsid w:val="00F072DA"/>
    <w:rsid w:val="00F15E2B"/>
    <w:rsid w:val="00F20438"/>
    <w:rsid w:val="00F266C1"/>
    <w:rsid w:val="00F3153A"/>
    <w:rsid w:val="00F31819"/>
    <w:rsid w:val="00F333C8"/>
    <w:rsid w:val="00F34B5C"/>
    <w:rsid w:val="00F37074"/>
    <w:rsid w:val="00F442FC"/>
    <w:rsid w:val="00F457BA"/>
    <w:rsid w:val="00F50043"/>
    <w:rsid w:val="00F50774"/>
    <w:rsid w:val="00F512F2"/>
    <w:rsid w:val="00F55D89"/>
    <w:rsid w:val="00F64447"/>
    <w:rsid w:val="00F66104"/>
    <w:rsid w:val="00F70F51"/>
    <w:rsid w:val="00F73657"/>
    <w:rsid w:val="00F754BE"/>
    <w:rsid w:val="00F85551"/>
    <w:rsid w:val="00F8716C"/>
    <w:rsid w:val="00FA453C"/>
    <w:rsid w:val="00FA625D"/>
    <w:rsid w:val="00FB2002"/>
    <w:rsid w:val="00FB35D5"/>
    <w:rsid w:val="00FC215D"/>
    <w:rsid w:val="00FC483F"/>
    <w:rsid w:val="00FC5B0A"/>
    <w:rsid w:val="00FD5950"/>
    <w:rsid w:val="00FD59B9"/>
    <w:rsid w:val="00FD74E2"/>
    <w:rsid w:val="00FE4AF5"/>
    <w:rsid w:val="00FE6C06"/>
    <w:rsid w:val="00FF0F32"/>
    <w:rsid w:val="00FF2C68"/>
    <w:rsid w:val="00FF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56"/>
    <w:rPr>
      <w:sz w:val="20"/>
      <w:szCs w:val="20"/>
    </w:rPr>
  </w:style>
  <w:style w:type="paragraph" w:styleId="1">
    <w:name w:val="heading 1"/>
    <w:basedOn w:val="a"/>
    <w:next w:val="a"/>
    <w:link w:val="10"/>
    <w:uiPriority w:val="99"/>
    <w:qFormat/>
    <w:rsid w:val="00D8723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1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CD3202"/>
    <w:pPr>
      <w:keepNext/>
      <w:jc w:val="center"/>
      <w:outlineLvl w:val="2"/>
    </w:pPr>
    <w:rPr>
      <w:b/>
      <w:bCs/>
      <w:sz w:val="28"/>
      <w:szCs w:val="24"/>
    </w:rPr>
  </w:style>
  <w:style w:type="paragraph" w:styleId="5">
    <w:name w:val="heading 5"/>
    <w:basedOn w:val="a"/>
    <w:next w:val="a"/>
    <w:link w:val="50"/>
    <w:uiPriority w:val="99"/>
    <w:qFormat/>
    <w:rsid w:val="00EF6F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8723B"/>
    <w:rPr>
      <w:rFonts w:ascii="Cambria" w:hAnsi="Cambria" w:cs="Times New Roman"/>
      <w:b/>
      <w:kern w:val="32"/>
      <w:sz w:val="32"/>
    </w:rPr>
  </w:style>
  <w:style w:type="character" w:customStyle="1" w:styleId="20">
    <w:name w:val="Заголовок 2 Знак"/>
    <w:basedOn w:val="a0"/>
    <w:link w:val="2"/>
    <w:uiPriority w:val="99"/>
    <w:semiHidden/>
    <w:locked/>
    <w:rsid w:val="003100C7"/>
    <w:rPr>
      <w:rFonts w:ascii="Cambria" w:hAnsi="Cambria" w:cs="Times New Roman"/>
      <w:b/>
      <w:i/>
      <w:sz w:val="28"/>
    </w:rPr>
  </w:style>
  <w:style w:type="character" w:customStyle="1" w:styleId="30">
    <w:name w:val="Заголовок 3 Знак"/>
    <w:basedOn w:val="a0"/>
    <w:link w:val="3"/>
    <w:uiPriority w:val="99"/>
    <w:locked/>
    <w:rsid w:val="00BF6FB6"/>
    <w:rPr>
      <w:rFonts w:cs="Times New Roman"/>
      <w:b/>
      <w:sz w:val="24"/>
    </w:rPr>
  </w:style>
  <w:style w:type="character" w:customStyle="1" w:styleId="50">
    <w:name w:val="Заголовок 5 Знак"/>
    <w:basedOn w:val="a0"/>
    <w:link w:val="5"/>
    <w:uiPriority w:val="99"/>
    <w:locked/>
    <w:rsid w:val="00EF6F17"/>
    <w:rPr>
      <w:rFonts w:ascii="Cambria" w:hAnsi="Cambria" w:cs="Times New Roman"/>
      <w:color w:val="243F60"/>
    </w:rPr>
  </w:style>
  <w:style w:type="table" w:styleId="a3">
    <w:name w:val="Table Grid"/>
    <w:basedOn w:val="a1"/>
    <w:uiPriority w:val="99"/>
    <w:rsid w:val="006455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DD4EB5"/>
    <w:rPr>
      <w:rFonts w:ascii="Tahoma" w:hAnsi="Tahoma" w:cs="Tahoma"/>
      <w:sz w:val="16"/>
      <w:szCs w:val="16"/>
    </w:rPr>
  </w:style>
  <w:style w:type="character" w:customStyle="1" w:styleId="a5">
    <w:name w:val="Текст выноски Знак"/>
    <w:basedOn w:val="a0"/>
    <w:link w:val="a4"/>
    <w:uiPriority w:val="99"/>
    <w:semiHidden/>
    <w:locked/>
    <w:rsid w:val="00E66B5C"/>
    <w:rPr>
      <w:rFonts w:cs="Times New Roman"/>
      <w:sz w:val="2"/>
    </w:rPr>
  </w:style>
  <w:style w:type="paragraph" w:customStyle="1" w:styleId="ConsTitle">
    <w:name w:val="ConsTitle"/>
    <w:uiPriority w:val="99"/>
    <w:rsid w:val="008E78D1"/>
    <w:pPr>
      <w:suppressAutoHyphens/>
      <w:autoSpaceDE w:val="0"/>
      <w:ind w:right="19772"/>
    </w:pPr>
    <w:rPr>
      <w:rFonts w:ascii="Arial" w:hAnsi="Arial" w:cs="Arial"/>
      <w:b/>
      <w:bCs/>
      <w:sz w:val="20"/>
      <w:szCs w:val="20"/>
      <w:lang w:eastAsia="ar-SA"/>
    </w:rPr>
  </w:style>
  <w:style w:type="paragraph" w:styleId="a6">
    <w:name w:val="Body Text"/>
    <w:basedOn w:val="a"/>
    <w:link w:val="a7"/>
    <w:uiPriority w:val="99"/>
    <w:rsid w:val="00400696"/>
    <w:pPr>
      <w:suppressAutoHyphens/>
      <w:spacing w:after="120"/>
    </w:pPr>
    <w:rPr>
      <w:sz w:val="28"/>
      <w:szCs w:val="28"/>
      <w:lang w:eastAsia="ar-SA"/>
    </w:rPr>
  </w:style>
  <w:style w:type="character" w:customStyle="1" w:styleId="a7">
    <w:name w:val="Основной текст Знак"/>
    <w:basedOn w:val="a0"/>
    <w:link w:val="a6"/>
    <w:locked/>
    <w:rsid w:val="00400696"/>
    <w:rPr>
      <w:rFonts w:cs="Times New Roman"/>
      <w:sz w:val="28"/>
      <w:lang w:eastAsia="ar-SA" w:bidi="ar-SA"/>
    </w:rPr>
  </w:style>
  <w:style w:type="character" w:styleId="a8">
    <w:name w:val="Hyperlink"/>
    <w:basedOn w:val="a0"/>
    <w:uiPriority w:val="99"/>
    <w:rsid w:val="007F6062"/>
    <w:rPr>
      <w:rFonts w:cs="Times New Roman"/>
      <w:color w:val="0000FF"/>
      <w:u w:val="single"/>
    </w:rPr>
  </w:style>
  <w:style w:type="paragraph" w:styleId="a9">
    <w:name w:val="Normal (Web)"/>
    <w:basedOn w:val="a"/>
    <w:uiPriority w:val="99"/>
    <w:rsid w:val="006A18BA"/>
    <w:pPr>
      <w:spacing w:before="100" w:beforeAutospacing="1" w:after="100" w:afterAutospacing="1"/>
    </w:pPr>
    <w:rPr>
      <w:sz w:val="24"/>
      <w:szCs w:val="24"/>
    </w:rPr>
  </w:style>
  <w:style w:type="paragraph" w:styleId="aa">
    <w:name w:val="List Paragraph"/>
    <w:basedOn w:val="a"/>
    <w:uiPriority w:val="99"/>
    <w:qFormat/>
    <w:rsid w:val="009453E1"/>
    <w:pPr>
      <w:spacing w:after="200" w:line="276" w:lineRule="auto"/>
      <w:ind w:left="720"/>
      <w:contextualSpacing/>
    </w:pPr>
    <w:rPr>
      <w:rFonts w:ascii="Calibri" w:hAnsi="Calibri"/>
      <w:sz w:val="22"/>
      <w:szCs w:val="22"/>
      <w:lang w:eastAsia="en-US"/>
    </w:rPr>
  </w:style>
  <w:style w:type="character" w:customStyle="1" w:styleId="ab">
    <w:name w:val="Основной текст_"/>
    <w:link w:val="21"/>
    <w:uiPriority w:val="99"/>
    <w:locked/>
    <w:rsid w:val="00AA150F"/>
    <w:rPr>
      <w:sz w:val="27"/>
      <w:shd w:val="clear" w:color="auto" w:fill="FFFFFF"/>
    </w:rPr>
  </w:style>
  <w:style w:type="paragraph" w:customStyle="1" w:styleId="21">
    <w:name w:val="Основной текст2"/>
    <w:basedOn w:val="a"/>
    <w:link w:val="ab"/>
    <w:uiPriority w:val="99"/>
    <w:qFormat/>
    <w:rsid w:val="00AA150F"/>
    <w:pPr>
      <w:shd w:val="clear" w:color="auto" w:fill="FFFFFF"/>
      <w:spacing w:line="240" w:lineRule="atLeast"/>
      <w:ind w:hanging="1760"/>
    </w:pPr>
    <w:rPr>
      <w:sz w:val="27"/>
    </w:rPr>
  </w:style>
  <w:style w:type="paragraph" w:customStyle="1" w:styleId="ac">
    <w:name w:val="Содержимое таблицы"/>
    <w:basedOn w:val="a"/>
    <w:uiPriority w:val="99"/>
    <w:rsid w:val="00A62A26"/>
    <w:pPr>
      <w:suppressLineNumbers/>
      <w:suppressAutoHyphens/>
    </w:pPr>
    <w:rPr>
      <w:lang w:eastAsia="ar-SA"/>
    </w:rPr>
  </w:style>
  <w:style w:type="character" w:customStyle="1" w:styleId="212pt">
    <w:name w:val="Основной текст (2) + 12 pt"/>
    <w:uiPriority w:val="99"/>
    <w:rsid w:val="00A62A26"/>
    <w:rPr>
      <w:rFonts w:ascii="Times New Roman" w:hAnsi="Times New Roman"/>
      <w:color w:val="000000"/>
      <w:spacing w:val="0"/>
      <w:w w:val="100"/>
      <w:position w:val="0"/>
      <w:sz w:val="24"/>
      <w:u w:val="none"/>
      <w:lang w:val="ru-RU" w:eastAsia="ru-RU"/>
    </w:rPr>
  </w:style>
  <w:style w:type="paragraph" w:styleId="ad">
    <w:name w:val="No Spacing"/>
    <w:link w:val="ae"/>
    <w:uiPriority w:val="99"/>
    <w:qFormat/>
    <w:rsid w:val="00A62A26"/>
    <w:pPr>
      <w:suppressAutoHyphens/>
    </w:pPr>
    <w:rPr>
      <w:rFonts w:ascii="Calibri" w:hAnsi="Calibri"/>
      <w:lang w:eastAsia="ar-SA"/>
    </w:rPr>
  </w:style>
  <w:style w:type="paragraph" w:customStyle="1" w:styleId="11">
    <w:name w:val="Без интервала1"/>
    <w:uiPriority w:val="99"/>
    <w:rsid w:val="00A62A26"/>
    <w:pPr>
      <w:suppressAutoHyphens/>
      <w:spacing w:line="100" w:lineRule="atLeast"/>
    </w:pPr>
    <w:rPr>
      <w:rFonts w:ascii="Arial" w:eastAsia="Arial Unicode MS" w:hAnsi="Arial" w:cs="Mangal"/>
      <w:sz w:val="20"/>
      <w:szCs w:val="24"/>
      <w:lang w:eastAsia="hi-IN" w:bidi="hi-IN"/>
    </w:rPr>
  </w:style>
  <w:style w:type="paragraph" w:customStyle="1" w:styleId="12">
    <w:name w:val="Обычный1"/>
    <w:uiPriority w:val="99"/>
    <w:rsid w:val="00A62A26"/>
    <w:pPr>
      <w:tabs>
        <w:tab w:val="left" w:pos="708"/>
      </w:tabs>
      <w:suppressAutoHyphens/>
      <w:spacing w:after="200" w:line="276" w:lineRule="auto"/>
    </w:pPr>
    <w:rPr>
      <w:rFonts w:ascii="Calibri" w:hAnsi="Calibri" w:cs="Calibri"/>
      <w:color w:val="00000A"/>
      <w:lang w:eastAsia="ar-SA"/>
    </w:rPr>
  </w:style>
  <w:style w:type="paragraph" w:customStyle="1" w:styleId="af">
    <w:name w:val="Заголовок таблицы"/>
    <w:basedOn w:val="ac"/>
    <w:uiPriority w:val="99"/>
    <w:rsid w:val="00A62A26"/>
    <w:pPr>
      <w:jc w:val="center"/>
    </w:pPr>
    <w:rPr>
      <w:b/>
      <w:bCs/>
    </w:rPr>
  </w:style>
  <w:style w:type="character" w:customStyle="1" w:styleId="ae">
    <w:name w:val="Без интервала Знак"/>
    <w:link w:val="ad"/>
    <w:uiPriority w:val="99"/>
    <w:locked/>
    <w:rsid w:val="00A62A26"/>
    <w:rPr>
      <w:rFonts w:ascii="Calibri" w:hAnsi="Calibri"/>
      <w:sz w:val="22"/>
      <w:lang w:eastAsia="ar-SA" w:bidi="ar-SA"/>
    </w:rPr>
  </w:style>
  <w:style w:type="paragraph" w:customStyle="1" w:styleId="paragraph">
    <w:name w:val="paragraph"/>
    <w:basedOn w:val="a"/>
    <w:uiPriority w:val="99"/>
    <w:rsid w:val="002A46D0"/>
    <w:pPr>
      <w:spacing w:before="100" w:beforeAutospacing="1" w:after="100" w:afterAutospacing="1"/>
    </w:pPr>
    <w:rPr>
      <w:sz w:val="24"/>
      <w:szCs w:val="24"/>
    </w:rPr>
  </w:style>
  <w:style w:type="paragraph" w:customStyle="1" w:styleId="13">
    <w:name w:val="Стиль1"/>
    <w:basedOn w:val="a"/>
    <w:uiPriority w:val="99"/>
    <w:rsid w:val="00CE605D"/>
    <w:pPr>
      <w:ind w:firstLine="709"/>
      <w:jc w:val="both"/>
    </w:pPr>
    <w:rPr>
      <w:sz w:val="28"/>
      <w:szCs w:val="28"/>
    </w:rPr>
  </w:style>
  <w:style w:type="paragraph" w:customStyle="1" w:styleId="Standard">
    <w:name w:val="Standard"/>
    <w:uiPriority w:val="99"/>
    <w:rsid w:val="00245CDE"/>
    <w:pPr>
      <w:widowControl w:val="0"/>
      <w:suppressAutoHyphens/>
    </w:pPr>
    <w:rPr>
      <w:rFonts w:cs="Tahoma"/>
      <w:kern w:val="2"/>
      <w:sz w:val="24"/>
      <w:szCs w:val="24"/>
      <w:lang w:eastAsia="en-US"/>
    </w:rPr>
  </w:style>
  <w:style w:type="character" w:styleId="af0">
    <w:name w:val="Strong"/>
    <w:basedOn w:val="a0"/>
    <w:uiPriority w:val="99"/>
    <w:qFormat/>
    <w:rsid w:val="005045CC"/>
    <w:rPr>
      <w:rFonts w:cs="Times New Roman"/>
      <w:b/>
    </w:rPr>
  </w:style>
  <w:style w:type="character" w:customStyle="1" w:styleId="100">
    <w:name w:val="Основной текст + 10"/>
    <w:aliases w:val="5 pt,Полужирный"/>
    <w:uiPriority w:val="99"/>
    <w:rsid w:val="007E53B1"/>
    <w:rPr>
      <w:rFonts w:ascii="Times New Roman" w:hAnsi="Times New Roman"/>
      <w:b/>
      <w:color w:val="000000"/>
      <w:spacing w:val="0"/>
      <w:w w:val="100"/>
      <w:position w:val="0"/>
      <w:sz w:val="21"/>
      <w:u w:val="single"/>
      <w:shd w:val="clear" w:color="auto" w:fill="FFFFFF"/>
      <w:vertAlign w:val="baseline"/>
      <w:lang w:val="ru-RU"/>
    </w:rPr>
  </w:style>
  <w:style w:type="paragraph" w:styleId="af1">
    <w:name w:val="header"/>
    <w:aliases w:val="ВерхКолонтитул,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w:basedOn w:val="a"/>
    <w:link w:val="af2"/>
    <w:uiPriority w:val="99"/>
    <w:rsid w:val="00DD0AFC"/>
    <w:pPr>
      <w:tabs>
        <w:tab w:val="center" w:pos="4677"/>
        <w:tab w:val="right" w:pos="9355"/>
      </w:tabs>
    </w:pPr>
  </w:style>
  <w:style w:type="character" w:customStyle="1" w:styleId="af2">
    <w:name w:val="Верхний колонтитул Знак"/>
    <w:aliases w:val="ВерхКолонтитул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af1"/>
    <w:uiPriority w:val="99"/>
    <w:locked/>
    <w:rsid w:val="00DD0AFC"/>
    <w:rPr>
      <w:rFonts w:cs="Times New Roman"/>
    </w:rPr>
  </w:style>
  <w:style w:type="paragraph" w:styleId="af3">
    <w:name w:val="footer"/>
    <w:basedOn w:val="a"/>
    <w:link w:val="af4"/>
    <w:uiPriority w:val="99"/>
    <w:rsid w:val="00DD0AFC"/>
    <w:pPr>
      <w:tabs>
        <w:tab w:val="center" w:pos="4677"/>
        <w:tab w:val="right" w:pos="9355"/>
      </w:tabs>
    </w:pPr>
  </w:style>
  <w:style w:type="character" w:customStyle="1" w:styleId="af4">
    <w:name w:val="Нижний колонтитул Знак"/>
    <w:basedOn w:val="a0"/>
    <w:link w:val="af3"/>
    <w:uiPriority w:val="99"/>
    <w:locked/>
    <w:rsid w:val="00DD0AFC"/>
    <w:rPr>
      <w:rFonts w:cs="Times New Roman"/>
    </w:rPr>
  </w:style>
  <w:style w:type="character" w:customStyle="1" w:styleId="af5">
    <w:name w:val="Основной текст + Полужирный"/>
    <w:uiPriority w:val="99"/>
    <w:rsid w:val="0074061F"/>
    <w:rPr>
      <w:rFonts w:ascii="Times New Roman" w:hAnsi="Times New Roman"/>
      <w:b/>
      <w:color w:val="000000"/>
      <w:spacing w:val="0"/>
      <w:w w:val="100"/>
      <w:position w:val="0"/>
      <w:sz w:val="26"/>
      <w:u w:val="none"/>
      <w:shd w:val="clear" w:color="auto" w:fill="FFFFFF"/>
      <w:lang w:val="ru-RU" w:eastAsia="ru-RU"/>
    </w:rPr>
  </w:style>
  <w:style w:type="character" w:customStyle="1" w:styleId="WW-Absatz-Standardschriftart">
    <w:name w:val="WW-Absatz-Standardschriftart"/>
    <w:uiPriority w:val="99"/>
    <w:rsid w:val="00411BDC"/>
  </w:style>
  <w:style w:type="paragraph" w:customStyle="1" w:styleId="rtejustify">
    <w:name w:val="rtejustify"/>
    <w:basedOn w:val="a"/>
    <w:rsid w:val="00511EE1"/>
    <w:pPr>
      <w:spacing w:before="100" w:beforeAutospacing="1" w:after="100" w:afterAutospacing="1"/>
    </w:pPr>
    <w:rPr>
      <w:sz w:val="24"/>
      <w:szCs w:val="24"/>
    </w:rPr>
  </w:style>
  <w:style w:type="paragraph" w:customStyle="1" w:styleId="Noeeu1">
    <w:name w:val="Noeeu1"/>
    <w:basedOn w:val="a"/>
    <w:rsid w:val="00320F1D"/>
    <w:rPr>
      <w:rFonts w:ascii="NTTierce" w:hAnsi="NTTierc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56"/>
    <w:rPr>
      <w:sz w:val="20"/>
      <w:szCs w:val="20"/>
    </w:rPr>
  </w:style>
  <w:style w:type="paragraph" w:styleId="1">
    <w:name w:val="heading 1"/>
    <w:basedOn w:val="a"/>
    <w:next w:val="a"/>
    <w:link w:val="10"/>
    <w:uiPriority w:val="99"/>
    <w:qFormat/>
    <w:rsid w:val="00D8723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1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CD3202"/>
    <w:pPr>
      <w:keepNext/>
      <w:jc w:val="center"/>
      <w:outlineLvl w:val="2"/>
    </w:pPr>
    <w:rPr>
      <w:b/>
      <w:bCs/>
      <w:sz w:val="28"/>
      <w:szCs w:val="24"/>
    </w:rPr>
  </w:style>
  <w:style w:type="paragraph" w:styleId="5">
    <w:name w:val="heading 5"/>
    <w:basedOn w:val="a"/>
    <w:next w:val="a"/>
    <w:link w:val="50"/>
    <w:uiPriority w:val="99"/>
    <w:qFormat/>
    <w:rsid w:val="00EF6F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8723B"/>
    <w:rPr>
      <w:rFonts w:ascii="Cambria" w:hAnsi="Cambria" w:cs="Times New Roman"/>
      <w:b/>
      <w:kern w:val="32"/>
      <w:sz w:val="32"/>
    </w:rPr>
  </w:style>
  <w:style w:type="character" w:customStyle="1" w:styleId="20">
    <w:name w:val="Заголовок 2 Знак"/>
    <w:basedOn w:val="a0"/>
    <w:link w:val="2"/>
    <w:uiPriority w:val="99"/>
    <w:semiHidden/>
    <w:locked/>
    <w:rsid w:val="003100C7"/>
    <w:rPr>
      <w:rFonts w:ascii="Cambria" w:hAnsi="Cambria" w:cs="Times New Roman"/>
      <w:b/>
      <w:i/>
      <w:sz w:val="28"/>
    </w:rPr>
  </w:style>
  <w:style w:type="character" w:customStyle="1" w:styleId="30">
    <w:name w:val="Заголовок 3 Знак"/>
    <w:basedOn w:val="a0"/>
    <w:link w:val="3"/>
    <w:uiPriority w:val="99"/>
    <w:locked/>
    <w:rsid w:val="00BF6FB6"/>
    <w:rPr>
      <w:rFonts w:cs="Times New Roman"/>
      <w:b/>
      <w:sz w:val="24"/>
    </w:rPr>
  </w:style>
  <w:style w:type="character" w:customStyle="1" w:styleId="50">
    <w:name w:val="Заголовок 5 Знак"/>
    <w:basedOn w:val="a0"/>
    <w:link w:val="5"/>
    <w:uiPriority w:val="99"/>
    <w:locked/>
    <w:rsid w:val="00EF6F17"/>
    <w:rPr>
      <w:rFonts w:ascii="Cambria" w:hAnsi="Cambria" w:cs="Times New Roman"/>
      <w:color w:val="243F60"/>
    </w:rPr>
  </w:style>
  <w:style w:type="table" w:styleId="a3">
    <w:name w:val="Table Grid"/>
    <w:basedOn w:val="a1"/>
    <w:uiPriority w:val="99"/>
    <w:rsid w:val="006455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DD4EB5"/>
    <w:rPr>
      <w:rFonts w:ascii="Tahoma" w:hAnsi="Tahoma" w:cs="Tahoma"/>
      <w:sz w:val="16"/>
      <w:szCs w:val="16"/>
    </w:rPr>
  </w:style>
  <w:style w:type="character" w:customStyle="1" w:styleId="a5">
    <w:name w:val="Текст выноски Знак"/>
    <w:basedOn w:val="a0"/>
    <w:link w:val="a4"/>
    <w:uiPriority w:val="99"/>
    <w:semiHidden/>
    <w:locked/>
    <w:rsid w:val="00E66B5C"/>
    <w:rPr>
      <w:rFonts w:cs="Times New Roman"/>
      <w:sz w:val="2"/>
    </w:rPr>
  </w:style>
  <w:style w:type="paragraph" w:customStyle="1" w:styleId="ConsTitle">
    <w:name w:val="ConsTitle"/>
    <w:uiPriority w:val="99"/>
    <w:rsid w:val="008E78D1"/>
    <w:pPr>
      <w:suppressAutoHyphens/>
      <w:autoSpaceDE w:val="0"/>
      <w:ind w:right="19772"/>
    </w:pPr>
    <w:rPr>
      <w:rFonts w:ascii="Arial" w:hAnsi="Arial" w:cs="Arial"/>
      <w:b/>
      <w:bCs/>
      <w:sz w:val="20"/>
      <w:szCs w:val="20"/>
      <w:lang w:eastAsia="ar-SA"/>
    </w:rPr>
  </w:style>
  <w:style w:type="paragraph" w:styleId="a6">
    <w:name w:val="Body Text"/>
    <w:basedOn w:val="a"/>
    <w:link w:val="a7"/>
    <w:uiPriority w:val="99"/>
    <w:rsid w:val="00400696"/>
    <w:pPr>
      <w:suppressAutoHyphens/>
      <w:spacing w:after="120"/>
    </w:pPr>
    <w:rPr>
      <w:sz w:val="28"/>
      <w:szCs w:val="28"/>
      <w:lang w:eastAsia="ar-SA"/>
    </w:rPr>
  </w:style>
  <w:style w:type="character" w:customStyle="1" w:styleId="a7">
    <w:name w:val="Основной текст Знак"/>
    <w:basedOn w:val="a0"/>
    <w:link w:val="a6"/>
    <w:locked/>
    <w:rsid w:val="00400696"/>
    <w:rPr>
      <w:rFonts w:cs="Times New Roman"/>
      <w:sz w:val="28"/>
      <w:lang w:eastAsia="ar-SA" w:bidi="ar-SA"/>
    </w:rPr>
  </w:style>
  <w:style w:type="character" w:styleId="a8">
    <w:name w:val="Hyperlink"/>
    <w:basedOn w:val="a0"/>
    <w:uiPriority w:val="99"/>
    <w:rsid w:val="007F6062"/>
    <w:rPr>
      <w:rFonts w:cs="Times New Roman"/>
      <w:color w:val="0000FF"/>
      <w:u w:val="single"/>
    </w:rPr>
  </w:style>
  <w:style w:type="paragraph" w:styleId="a9">
    <w:name w:val="Normal (Web)"/>
    <w:basedOn w:val="a"/>
    <w:uiPriority w:val="99"/>
    <w:rsid w:val="006A18BA"/>
    <w:pPr>
      <w:spacing w:before="100" w:beforeAutospacing="1" w:after="100" w:afterAutospacing="1"/>
    </w:pPr>
    <w:rPr>
      <w:sz w:val="24"/>
      <w:szCs w:val="24"/>
    </w:rPr>
  </w:style>
  <w:style w:type="paragraph" w:styleId="aa">
    <w:name w:val="List Paragraph"/>
    <w:basedOn w:val="a"/>
    <w:uiPriority w:val="99"/>
    <w:qFormat/>
    <w:rsid w:val="009453E1"/>
    <w:pPr>
      <w:spacing w:after="200" w:line="276" w:lineRule="auto"/>
      <w:ind w:left="720"/>
      <w:contextualSpacing/>
    </w:pPr>
    <w:rPr>
      <w:rFonts w:ascii="Calibri" w:hAnsi="Calibri"/>
      <w:sz w:val="22"/>
      <w:szCs w:val="22"/>
      <w:lang w:eastAsia="en-US"/>
    </w:rPr>
  </w:style>
  <w:style w:type="character" w:customStyle="1" w:styleId="ab">
    <w:name w:val="Основной текст_"/>
    <w:link w:val="21"/>
    <w:uiPriority w:val="99"/>
    <w:locked/>
    <w:rsid w:val="00AA150F"/>
    <w:rPr>
      <w:sz w:val="27"/>
      <w:shd w:val="clear" w:color="auto" w:fill="FFFFFF"/>
    </w:rPr>
  </w:style>
  <w:style w:type="paragraph" w:customStyle="1" w:styleId="21">
    <w:name w:val="Основной текст2"/>
    <w:basedOn w:val="a"/>
    <w:link w:val="ab"/>
    <w:uiPriority w:val="99"/>
    <w:qFormat/>
    <w:rsid w:val="00AA150F"/>
    <w:pPr>
      <w:shd w:val="clear" w:color="auto" w:fill="FFFFFF"/>
      <w:spacing w:line="240" w:lineRule="atLeast"/>
      <w:ind w:hanging="1760"/>
    </w:pPr>
    <w:rPr>
      <w:sz w:val="27"/>
    </w:rPr>
  </w:style>
  <w:style w:type="paragraph" w:customStyle="1" w:styleId="ac">
    <w:name w:val="Содержимое таблицы"/>
    <w:basedOn w:val="a"/>
    <w:uiPriority w:val="99"/>
    <w:rsid w:val="00A62A26"/>
    <w:pPr>
      <w:suppressLineNumbers/>
      <w:suppressAutoHyphens/>
    </w:pPr>
    <w:rPr>
      <w:lang w:eastAsia="ar-SA"/>
    </w:rPr>
  </w:style>
  <w:style w:type="character" w:customStyle="1" w:styleId="212pt">
    <w:name w:val="Основной текст (2) + 12 pt"/>
    <w:uiPriority w:val="99"/>
    <w:rsid w:val="00A62A26"/>
    <w:rPr>
      <w:rFonts w:ascii="Times New Roman" w:hAnsi="Times New Roman"/>
      <w:color w:val="000000"/>
      <w:spacing w:val="0"/>
      <w:w w:val="100"/>
      <w:position w:val="0"/>
      <w:sz w:val="24"/>
      <w:u w:val="none"/>
      <w:lang w:val="ru-RU" w:eastAsia="ru-RU"/>
    </w:rPr>
  </w:style>
  <w:style w:type="paragraph" w:styleId="ad">
    <w:name w:val="No Spacing"/>
    <w:link w:val="ae"/>
    <w:uiPriority w:val="99"/>
    <w:qFormat/>
    <w:rsid w:val="00A62A26"/>
    <w:pPr>
      <w:suppressAutoHyphens/>
    </w:pPr>
    <w:rPr>
      <w:rFonts w:ascii="Calibri" w:hAnsi="Calibri"/>
      <w:lang w:eastAsia="ar-SA"/>
    </w:rPr>
  </w:style>
  <w:style w:type="paragraph" w:customStyle="1" w:styleId="11">
    <w:name w:val="Без интервала1"/>
    <w:uiPriority w:val="99"/>
    <w:rsid w:val="00A62A26"/>
    <w:pPr>
      <w:suppressAutoHyphens/>
      <w:spacing w:line="100" w:lineRule="atLeast"/>
    </w:pPr>
    <w:rPr>
      <w:rFonts w:ascii="Arial" w:eastAsia="Arial Unicode MS" w:hAnsi="Arial" w:cs="Mangal"/>
      <w:sz w:val="20"/>
      <w:szCs w:val="24"/>
      <w:lang w:eastAsia="hi-IN" w:bidi="hi-IN"/>
    </w:rPr>
  </w:style>
  <w:style w:type="paragraph" w:customStyle="1" w:styleId="12">
    <w:name w:val="Обычный1"/>
    <w:uiPriority w:val="99"/>
    <w:rsid w:val="00A62A26"/>
    <w:pPr>
      <w:tabs>
        <w:tab w:val="left" w:pos="708"/>
      </w:tabs>
      <w:suppressAutoHyphens/>
      <w:spacing w:after="200" w:line="276" w:lineRule="auto"/>
    </w:pPr>
    <w:rPr>
      <w:rFonts w:ascii="Calibri" w:hAnsi="Calibri" w:cs="Calibri"/>
      <w:color w:val="00000A"/>
      <w:lang w:eastAsia="ar-SA"/>
    </w:rPr>
  </w:style>
  <w:style w:type="paragraph" w:customStyle="1" w:styleId="af">
    <w:name w:val="Заголовок таблицы"/>
    <w:basedOn w:val="ac"/>
    <w:uiPriority w:val="99"/>
    <w:rsid w:val="00A62A26"/>
    <w:pPr>
      <w:jc w:val="center"/>
    </w:pPr>
    <w:rPr>
      <w:b/>
      <w:bCs/>
    </w:rPr>
  </w:style>
  <w:style w:type="character" w:customStyle="1" w:styleId="ae">
    <w:name w:val="Без интервала Знак"/>
    <w:link w:val="ad"/>
    <w:uiPriority w:val="99"/>
    <w:locked/>
    <w:rsid w:val="00A62A26"/>
    <w:rPr>
      <w:rFonts w:ascii="Calibri" w:hAnsi="Calibri"/>
      <w:sz w:val="22"/>
      <w:lang w:eastAsia="ar-SA" w:bidi="ar-SA"/>
    </w:rPr>
  </w:style>
  <w:style w:type="paragraph" w:customStyle="1" w:styleId="paragraph">
    <w:name w:val="paragraph"/>
    <w:basedOn w:val="a"/>
    <w:uiPriority w:val="99"/>
    <w:rsid w:val="002A46D0"/>
    <w:pPr>
      <w:spacing w:before="100" w:beforeAutospacing="1" w:after="100" w:afterAutospacing="1"/>
    </w:pPr>
    <w:rPr>
      <w:sz w:val="24"/>
      <w:szCs w:val="24"/>
    </w:rPr>
  </w:style>
  <w:style w:type="paragraph" w:customStyle="1" w:styleId="13">
    <w:name w:val="Стиль1"/>
    <w:basedOn w:val="a"/>
    <w:uiPriority w:val="99"/>
    <w:rsid w:val="00CE605D"/>
    <w:pPr>
      <w:ind w:firstLine="709"/>
      <w:jc w:val="both"/>
    </w:pPr>
    <w:rPr>
      <w:sz w:val="28"/>
      <w:szCs w:val="28"/>
    </w:rPr>
  </w:style>
  <w:style w:type="paragraph" w:customStyle="1" w:styleId="Standard">
    <w:name w:val="Standard"/>
    <w:uiPriority w:val="99"/>
    <w:rsid w:val="00245CDE"/>
    <w:pPr>
      <w:widowControl w:val="0"/>
      <w:suppressAutoHyphens/>
    </w:pPr>
    <w:rPr>
      <w:rFonts w:cs="Tahoma"/>
      <w:kern w:val="2"/>
      <w:sz w:val="24"/>
      <w:szCs w:val="24"/>
      <w:lang w:eastAsia="en-US"/>
    </w:rPr>
  </w:style>
  <w:style w:type="character" w:styleId="af0">
    <w:name w:val="Strong"/>
    <w:basedOn w:val="a0"/>
    <w:uiPriority w:val="99"/>
    <w:qFormat/>
    <w:rsid w:val="005045CC"/>
    <w:rPr>
      <w:rFonts w:cs="Times New Roman"/>
      <w:b/>
    </w:rPr>
  </w:style>
  <w:style w:type="character" w:customStyle="1" w:styleId="100">
    <w:name w:val="Основной текст + 10"/>
    <w:aliases w:val="5 pt,Полужирный"/>
    <w:uiPriority w:val="99"/>
    <w:rsid w:val="007E53B1"/>
    <w:rPr>
      <w:rFonts w:ascii="Times New Roman" w:hAnsi="Times New Roman"/>
      <w:b/>
      <w:color w:val="000000"/>
      <w:spacing w:val="0"/>
      <w:w w:val="100"/>
      <w:position w:val="0"/>
      <w:sz w:val="21"/>
      <w:u w:val="single"/>
      <w:shd w:val="clear" w:color="auto" w:fill="FFFFFF"/>
      <w:vertAlign w:val="baseline"/>
      <w:lang w:val="ru-RU"/>
    </w:rPr>
  </w:style>
  <w:style w:type="paragraph" w:styleId="af1">
    <w:name w:val="header"/>
    <w:aliases w:val="ВерхКолонтитул,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w:basedOn w:val="a"/>
    <w:link w:val="af2"/>
    <w:uiPriority w:val="99"/>
    <w:rsid w:val="00DD0AFC"/>
    <w:pPr>
      <w:tabs>
        <w:tab w:val="center" w:pos="4677"/>
        <w:tab w:val="right" w:pos="9355"/>
      </w:tabs>
    </w:pPr>
  </w:style>
  <w:style w:type="character" w:customStyle="1" w:styleId="af2">
    <w:name w:val="Верхний колонтитул Знак"/>
    <w:aliases w:val="ВерхКолонтитул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af1"/>
    <w:uiPriority w:val="99"/>
    <w:locked/>
    <w:rsid w:val="00DD0AFC"/>
    <w:rPr>
      <w:rFonts w:cs="Times New Roman"/>
    </w:rPr>
  </w:style>
  <w:style w:type="paragraph" w:styleId="af3">
    <w:name w:val="footer"/>
    <w:basedOn w:val="a"/>
    <w:link w:val="af4"/>
    <w:uiPriority w:val="99"/>
    <w:rsid w:val="00DD0AFC"/>
    <w:pPr>
      <w:tabs>
        <w:tab w:val="center" w:pos="4677"/>
        <w:tab w:val="right" w:pos="9355"/>
      </w:tabs>
    </w:pPr>
  </w:style>
  <w:style w:type="character" w:customStyle="1" w:styleId="af4">
    <w:name w:val="Нижний колонтитул Знак"/>
    <w:basedOn w:val="a0"/>
    <w:link w:val="af3"/>
    <w:uiPriority w:val="99"/>
    <w:locked/>
    <w:rsid w:val="00DD0AFC"/>
    <w:rPr>
      <w:rFonts w:cs="Times New Roman"/>
    </w:rPr>
  </w:style>
  <w:style w:type="character" w:customStyle="1" w:styleId="af5">
    <w:name w:val="Основной текст + Полужирный"/>
    <w:uiPriority w:val="99"/>
    <w:rsid w:val="0074061F"/>
    <w:rPr>
      <w:rFonts w:ascii="Times New Roman" w:hAnsi="Times New Roman"/>
      <w:b/>
      <w:color w:val="000000"/>
      <w:spacing w:val="0"/>
      <w:w w:val="100"/>
      <w:position w:val="0"/>
      <w:sz w:val="26"/>
      <w:u w:val="none"/>
      <w:shd w:val="clear" w:color="auto" w:fill="FFFFFF"/>
      <w:lang w:val="ru-RU" w:eastAsia="ru-RU"/>
    </w:rPr>
  </w:style>
  <w:style w:type="character" w:customStyle="1" w:styleId="WW-Absatz-Standardschriftart">
    <w:name w:val="WW-Absatz-Standardschriftart"/>
    <w:uiPriority w:val="99"/>
    <w:rsid w:val="00411BDC"/>
  </w:style>
  <w:style w:type="paragraph" w:customStyle="1" w:styleId="rtejustify">
    <w:name w:val="rtejustify"/>
    <w:basedOn w:val="a"/>
    <w:rsid w:val="00511EE1"/>
    <w:pPr>
      <w:spacing w:before="100" w:beforeAutospacing="1" w:after="100" w:afterAutospacing="1"/>
    </w:pPr>
    <w:rPr>
      <w:sz w:val="24"/>
      <w:szCs w:val="24"/>
    </w:rPr>
  </w:style>
  <w:style w:type="paragraph" w:customStyle="1" w:styleId="Noeeu1">
    <w:name w:val="Noeeu1"/>
    <w:basedOn w:val="a"/>
    <w:rsid w:val="00320F1D"/>
    <w:rPr>
      <w:rFonts w:ascii="NTTierce" w:hAnsi="NTTierc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63221">
      <w:bodyDiv w:val="1"/>
      <w:marLeft w:val="0"/>
      <w:marRight w:val="0"/>
      <w:marTop w:val="0"/>
      <w:marBottom w:val="0"/>
      <w:divBdr>
        <w:top w:val="none" w:sz="0" w:space="0" w:color="auto"/>
        <w:left w:val="none" w:sz="0" w:space="0" w:color="auto"/>
        <w:bottom w:val="none" w:sz="0" w:space="0" w:color="auto"/>
        <w:right w:val="none" w:sz="0" w:space="0" w:color="auto"/>
      </w:divBdr>
    </w:div>
    <w:div w:id="1753815464">
      <w:marLeft w:val="0"/>
      <w:marRight w:val="0"/>
      <w:marTop w:val="0"/>
      <w:marBottom w:val="0"/>
      <w:divBdr>
        <w:top w:val="none" w:sz="0" w:space="0" w:color="auto"/>
        <w:left w:val="none" w:sz="0" w:space="0" w:color="auto"/>
        <w:bottom w:val="none" w:sz="0" w:space="0" w:color="auto"/>
        <w:right w:val="none" w:sz="0" w:space="0" w:color="auto"/>
      </w:divBdr>
    </w:div>
    <w:div w:id="1753815465">
      <w:marLeft w:val="0"/>
      <w:marRight w:val="0"/>
      <w:marTop w:val="0"/>
      <w:marBottom w:val="0"/>
      <w:divBdr>
        <w:top w:val="none" w:sz="0" w:space="0" w:color="auto"/>
        <w:left w:val="none" w:sz="0" w:space="0" w:color="auto"/>
        <w:bottom w:val="none" w:sz="0" w:space="0" w:color="auto"/>
        <w:right w:val="none" w:sz="0" w:space="0" w:color="auto"/>
      </w:divBdr>
    </w:div>
    <w:div w:id="1753815466">
      <w:marLeft w:val="0"/>
      <w:marRight w:val="0"/>
      <w:marTop w:val="0"/>
      <w:marBottom w:val="0"/>
      <w:divBdr>
        <w:top w:val="none" w:sz="0" w:space="0" w:color="auto"/>
        <w:left w:val="none" w:sz="0" w:space="0" w:color="auto"/>
        <w:bottom w:val="none" w:sz="0" w:space="0" w:color="auto"/>
        <w:right w:val="none" w:sz="0" w:space="0" w:color="auto"/>
      </w:divBdr>
      <w:divsChild>
        <w:div w:id="1753815467">
          <w:marLeft w:val="0"/>
          <w:marRight w:val="0"/>
          <w:marTop w:val="0"/>
          <w:marBottom w:val="300"/>
          <w:divBdr>
            <w:top w:val="none" w:sz="0" w:space="0" w:color="auto"/>
            <w:left w:val="none" w:sz="0" w:space="0" w:color="auto"/>
            <w:bottom w:val="none" w:sz="0" w:space="0" w:color="auto"/>
            <w:right w:val="none" w:sz="0" w:space="0" w:color="auto"/>
          </w:divBdr>
          <w:divsChild>
            <w:div w:id="17538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68">
      <w:marLeft w:val="0"/>
      <w:marRight w:val="0"/>
      <w:marTop w:val="0"/>
      <w:marBottom w:val="0"/>
      <w:divBdr>
        <w:top w:val="none" w:sz="0" w:space="0" w:color="auto"/>
        <w:left w:val="none" w:sz="0" w:space="0" w:color="auto"/>
        <w:bottom w:val="none" w:sz="0" w:space="0" w:color="auto"/>
        <w:right w:val="none" w:sz="0" w:space="0" w:color="auto"/>
      </w:divBdr>
    </w:div>
    <w:div w:id="1753815469">
      <w:marLeft w:val="0"/>
      <w:marRight w:val="0"/>
      <w:marTop w:val="0"/>
      <w:marBottom w:val="0"/>
      <w:divBdr>
        <w:top w:val="none" w:sz="0" w:space="0" w:color="auto"/>
        <w:left w:val="none" w:sz="0" w:space="0" w:color="auto"/>
        <w:bottom w:val="none" w:sz="0" w:space="0" w:color="auto"/>
        <w:right w:val="none" w:sz="0" w:space="0" w:color="auto"/>
      </w:divBdr>
    </w:div>
    <w:div w:id="175381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aramonova\Application%20Data\Microsoft\&#1064;&#1072;&#1073;&#1083;&#1086;&#1085;&#1099;\&#1055;&#1080;&#1089;&#1100;&#1084;&#108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Письмо</Template>
  <TotalTime>4</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Председателю Законодательного</vt:lpstr>
    </vt:vector>
  </TitlesOfParts>
  <Company>Администрация ульяновской области</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Законодательного</dc:title>
  <dc:creator>paramonova</dc:creator>
  <cp:lastModifiedBy>Виктория</cp:lastModifiedBy>
  <cp:revision>3</cp:revision>
  <cp:lastPrinted>2022-08-11T09:46:00Z</cp:lastPrinted>
  <dcterms:created xsi:type="dcterms:W3CDTF">2022-12-14T10:20:00Z</dcterms:created>
  <dcterms:modified xsi:type="dcterms:W3CDTF">2022-12-14T10:25:00Z</dcterms:modified>
</cp:coreProperties>
</file>