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3F" w:rsidRPr="0066100E" w:rsidRDefault="00F1603F" w:rsidP="00F1603F">
      <w:pPr>
        <w:jc w:val="center"/>
      </w:pPr>
    </w:p>
    <w:p w:rsidR="00F1603F" w:rsidRPr="003D1A7F" w:rsidRDefault="00F1603F" w:rsidP="00F1603F">
      <w:pPr>
        <w:jc w:val="center"/>
        <w:rPr>
          <w:b/>
        </w:rPr>
      </w:pPr>
      <w:r w:rsidRPr="003D1A7F">
        <w:rPr>
          <w:b/>
        </w:rPr>
        <w:t xml:space="preserve">Анализ </w:t>
      </w:r>
      <w:proofErr w:type="gramStart"/>
      <w:r w:rsidRPr="003D1A7F">
        <w:rPr>
          <w:b/>
        </w:rPr>
        <w:t>результатов мониторинга эффективности деятельности руководителей</w:t>
      </w:r>
      <w:proofErr w:type="gramEnd"/>
      <w:r w:rsidRPr="003D1A7F">
        <w:rPr>
          <w:b/>
        </w:rPr>
        <w:t xml:space="preserve"> ОО</w:t>
      </w:r>
    </w:p>
    <w:p w:rsidR="00F1603F" w:rsidRDefault="00F1603F" w:rsidP="00F1603F">
      <w:pPr>
        <w:ind w:firstLine="708"/>
        <w:jc w:val="both"/>
      </w:pPr>
    </w:p>
    <w:p w:rsidR="00F1603F" w:rsidRDefault="00F1603F" w:rsidP="00F1603F">
      <w:pPr>
        <w:widowControl w:val="0"/>
        <w:shd w:val="clear" w:color="auto" w:fill="FFFFFF"/>
        <w:tabs>
          <w:tab w:val="left" w:pos="1262"/>
        </w:tabs>
        <w:suppressAutoHyphens/>
        <w:ind w:left="5" w:right="34" w:firstLine="709"/>
        <w:jc w:val="both"/>
        <w:rPr>
          <w:spacing w:val="-2"/>
        </w:rPr>
      </w:pPr>
      <w:r w:rsidRPr="00BB3AA0">
        <w:rPr>
          <w:spacing w:val="-2"/>
        </w:rPr>
        <w:t>Критериями оценки</w:t>
      </w:r>
      <w:r>
        <w:rPr>
          <w:spacing w:val="-2"/>
        </w:rPr>
        <w:t xml:space="preserve"> эффективности деятельности руководителей в 2020 году стали:</w:t>
      </w:r>
    </w:p>
    <w:p w:rsidR="00F1603F" w:rsidRPr="001E31A5" w:rsidRDefault="00F1603F" w:rsidP="00F1603F">
      <w:pPr>
        <w:ind w:firstLine="709"/>
        <w:jc w:val="both"/>
      </w:pPr>
      <w:bookmarkStart w:id="0" w:name="sub_131"/>
      <w:r w:rsidRPr="001E31A5">
        <w:t>1) качество начального общего образования, обеспечиваемое муниципальной общеобразовательной организацией;</w:t>
      </w:r>
    </w:p>
    <w:p w:rsidR="00F1603F" w:rsidRPr="001E31A5" w:rsidRDefault="00F1603F" w:rsidP="00F1603F">
      <w:pPr>
        <w:ind w:firstLine="709"/>
        <w:jc w:val="both"/>
      </w:pPr>
      <w:bookmarkStart w:id="1" w:name="sub_132"/>
      <w:bookmarkEnd w:id="0"/>
      <w:r w:rsidRPr="001E31A5">
        <w:t>2) качество основного общего образования, обеспечиваемое муниципальной общеобразовательной организацией;</w:t>
      </w:r>
    </w:p>
    <w:p w:rsidR="00F1603F" w:rsidRPr="001E31A5" w:rsidRDefault="00F1603F" w:rsidP="00F1603F">
      <w:pPr>
        <w:ind w:firstLine="709"/>
        <w:jc w:val="both"/>
      </w:pPr>
      <w:bookmarkStart w:id="2" w:name="sub_133"/>
      <w:bookmarkEnd w:id="1"/>
      <w:r w:rsidRPr="001E31A5">
        <w:t>3) качество среднего общего образования, обеспечиваемое муниципальной общеобразовательной организацией;</w:t>
      </w:r>
    </w:p>
    <w:p w:rsidR="00F1603F" w:rsidRPr="001E31A5" w:rsidRDefault="00F1603F" w:rsidP="00F1603F">
      <w:pPr>
        <w:ind w:firstLine="709"/>
        <w:jc w:val="both"/>
      </w:pPr>
      <w:bookmarkStart w:id="3" w:name="sub_134"/>
      <w:bookmarkEnd w:id="2"/>
      <w:r w:rsidRPr="001E31A5">
        <w:t xml:space="preserve">4) качество образования, учитывающее внеучебные достижения </w:t>
      </w:r>
      <w:proofErr w:type="gramStart"/>
      <w:r w:rsidRPr="001E31A5">
        <w:t>обучающихся</w:t>
      </w:r>
      <w:proofErr w:type="gramEnd"/>
      <w:r w:rsidRPr="001E31A5">
        <w:t>, обеспечиваемое муниципальной общеобразовательной организацией;</w:t>
      </w:r>
    </w:p>
    <w:p w:rsidR="00F1603F" w:rsidRPr="001E31A5" w:rsidRDefault="00F1603F" w:rsidP="00F1603F">
      <w:pPr>
        <w:ind w:firstLine="709"/>
        <w:jc w:val="both"/>
      </w:pPr>
      <w:bookmarkStart w:id="4" w:name="sub_135"/>
      <w:bookmarkEnd w:id="3"/>
      <w:r w:rsidRPr="001E31A5">
        <w:t xml:space="preserve">5) соответствие предоставляемого муниципальной общеобразовательной организацией образования образовательным потребностям и интересам </w:t>
      </w:r>
      <w:proofErr w:type="gramStart"/>
      <w:r w:rsidRPr="001E31A5">
        <w:t>обучающихся</w:t>
      </w:r>
      <w:proofErr w:type="gramEnd"/>
      <w:r w:rsidRPr="001E31A5">
        <w:t>;</w:t>
      </w:r>
    </w:p>
    <w:p w:rsidR="00F1603F" w:rsidRPr="001E31A5" w:rsidRDefault="00F1603F" w:rsidP="00F1603F">
      <w:pPr>
        <w:ind w:firstLine="709"/>
        <w:jc w:val="both"/>
      </w:pPr>
      <w:bookmarkStart w:id="5" w:name="sub_136"/>
      <w:bookmarkEnd w:id="4"/>
      <w:r w:rsidRPr="001E31A5">
        <w:t>6) создание современных условий обучения.</w:t>
      </w:r>
    </w:p>
    <w:bookmarkEnd w:id="5"/>
    <w:p w:rsidR="00F1603F" w:rsidRPr="00BB3AA0" w:rsidRDefault="00F1603F" w:rsidP="00F1603F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BB3AA0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критериев </w:t>
      </w:r>
      <w:r w:rsidRPr="00BB3AA0">
        <w:rPr>
          <w:rFonts w:ascii="Times New Roman" w:hAnsi="Times New Roman" w:cs="Times New Roman"/>
          <w:sz w:val="28"/>
          <w:szCs w:val="28"/>
        </w:rPr>
        <w:t>определяются на основе статистических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A0">
        <w:rPr>
          <w:rFonts w:ascii="Times New Roman" w:hAnsi="Times New Roman" w:cs="Times New Roman"/>
          <w:sz w:val="28"/>
          <w:szCs w:val="28"/>
        </w:rPr>
        <w:t>федерального статистического наблюдения в области образования за прош</w:t>
      </w:r>
      <w:r>
        <w:rPr>
          <w:rFonts w:ascii="Times New Roman" w:hAnsi="Times New Roman" w:cs="Times New Roman"/>
          <w:sz w:val="28"/>
          <w:szCs w:val="28"/>
        </w:rPr>
        <w:t>едший</w:t>
      </w:r>
      <w:r w:rsidRPr="00BB3AA0">
        <w:rPr>
          <w:rFonts w:ascii="Times New Roman" w:hAnsi="Times New Roman" w:cs="Times New Roman"/>
          <w:sz w:val="28"/>
          <w:szCs w:val="28"/>
        </w:rPr>
        <w:t xml:space="preserve"> учебный год, информации о результатах государственной итоговой аттестации и участия обучающихся муниципальных общеобразовательных организаций во всероссийской олимпиаде школьников, а также сведений, размещённых на официальных сайтах муниципальных общеобразовательных организаций в информационно-телекоммуникационной сети «Интернет».</w:t>
      </w:r>
    </w:p>
    <w:p w:rsidR="00F1603F" w:rsidRPr="00BB3AA0" w:rsidRDefault="00F1603F" w:rsidP="00F1603F">
      <w:pPr>
        <w:ind w:firstLine="708"/>
        <w:jc w:val="both"/>
      </w:pPr>
      <w:r w:rsidRPr="00BB3AA0">
        <w:t xml:space="preserve">Каждый из критериев оценки определяется совокупностью показателей. </w:t>
      </w:r>
    </w:p>
    <w:p w:rsidR="00F1603F" w:rsidRDefault="00F1603F" w:rsidP="00F1603F">
      <w:pPr>
        <w:widowControl w:val="0"/>
        <w:shd w:val="clear" w:color="auto" w:fill="FFFFFF"/>
        <w:tabs>
          <w:tab w:val="left" w:pos="1262"/>
        </w:tabs>
        <w:suppressAutoHyphens/>
        <w:ind w:left="5" w:right="34" w:firstLine="709"/>
        <w:jc w:val="both"/>
      </w:pPr>
      <w:r>
        <w:rPr>
          <w:spacing w:val="-2"/>
        </w:rPr>
        <w:t>Результаты работы общеобразовательных организаций а</w:t>
      </w:r>
      <w:r>
        <w:t>нализируются на всех трёх уровнях образования (начальный, основной и средний).</w:t>
      </w:r>
    </w:p>
    <w:p w:rsidR="00F1603F" w:rsidRDefault="00F1603F" w:rsidP="00F1603F">
      <w:pPr>
        <w:pStyle w:val="1"/>
        <w:spacing w:before="0" w:after="0"/>
        <w:ind w:left="-426" w:firstLine="708"/>
        <w:rPr>
          <w:rFonts w:ascii="Times New Roman" w:hAnsi="Times New Roman"/>
          <w:sz w:val="28"/>
          <w:szCs w:val="28"/>
        </w:rPr>
      </w:pPr>
    </w:p>
    <w:p w:rsidR="00F1603F" w:rsidRDefault="00F1603F" w:rsidP="00F1603F">
      <w:pPr>
        <w:pStyle w:val="1"/>
        <w:spacing w:before="0" w:after="0"/>
        <w:ind w:left="-426" w:firstLine="708"/>
        <w:rPr>
          <w:rFonts w:ascii="Times New Roman" w:hAnsi="Times New Roman"/>
          <w:sz w:val="28"/>
          <w:szCs w:val="28"/>
        </w:rPr>
      </w:pPr>
    </w:p>
    <w:p w:rsidR="00F1603F" w:rsidRPr="003D1A7F" w:rsidRDefault="00F1603F" w:rsidP="00F1603F">
      <w:pPr>
        <w:pStyle w:val="1"/>
        <w:spacing w:before="0" w:after="0"/>
        <w:ind w:left="-426" w:firstLine="708"/>
        <w:rPr>
          <w:lang w:val="ru-RU"/>
        </w:rPr>
      </w:pPr>
      <w:r w:rsidRPr="003D1A7F">
        <w:rPr>
          <w:rFonts w:ascii="Times New Roman" w:hAnsi="Times New Roman"/>
          <w:sz w:val="28"/>
          <w:szCs w:val="28"/>
        </w:rPr>
        <w:t xml:space="preserve">Рейтинг </w:t>
      </w:r>
      <w:r w:rsidRPr="003D1A7F">
        <w:rPr>
          <w:rFonts w:ascii="Times New Roman" w:hAnsi="Times New Roman"/>
          <w:sz w:val="28"/>
          <w:szCs w:val="28"/>
          <w:lang w:val="ru-RU"/>
        </w:rPr>
        <w:t xml:space="preserve">руководителей </w:t>
      </w:r>
      <w:r w:rsidRPr="003D1A7F">
        <w:rPr>
          <w:rFonts w:ascii="Times New Roman" w:hAnsi="Times New Roman"/>
          <w:sz w:val="28"/>
          <w:szCs w:val="28"/>
        </w:rPr>
        <w:t>муниципальных общеобразовательных организаций</w:t>
      </w:r>
      <w:r w:rsidRPr="003D1A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D1A7F">
        <w:t xml:space="preserve">в 2020 году </w:t>
      </w:r>
      <w:r w:rsidRPr="003D1A7F">
        <w:rPr>
          <w:lang w:val="ru-RU"/>
        </w:rPr>
        <w:t>(итоговые показатели)</w:t>
      </w:r>
    </w:p>
    <w:p w:rsidR="00F1603F" w:rsidRDefault="00F1603F" w:rsidP="00F1603F"/>
    <w:tbl>
      <w:tblPr>
        <w:tblW w:w="9219" w:type="dxa"/>
        <w:tblInd w:w="103" w:type="dxa"/>
        <w:tblLook w:val="04A0"/>
      </w:tblPr>
      <w:tblGrid>
        <w:gridCol w:w="576"/>
        <w:gridCol w:w="2256"/>
        <w:gridCol w:w="3977"/>
        <w:gridCol w:w="2410"/>
      </w:tblGrid>
      <w:tr w:rsidR="00F1603F" w:rsidRPr="00B03695" w:rsidTr="008A26F0">
        <w:trPr>
          <w:trHeight w:val="9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b/>
                <w:bCs/>
                <w:sz w:val="24"/>
                <w:szCs w:val="24"/>
              </w:rPr>
            </w:pPr>
            <w:r w:rsidRPr="00B03695">
              <w:rPr>
                <w:b/>
                <w:bCs/>
                <w:sz w:val="24"/>
                <w:szCs w:val="24"/>
              </w:rPr>
              <w:t>В - ИТОГОВЫЙ БАЛЛ</w:t>
            </w:r>
          </w:p>
        </w:tc>
      </w:tr>
      <w:tr w:rsidR="00F1603F" w:rsidRPr="00B03695" w:rsidTr="008A26F0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МБОУ "Славкинская СШ"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147,55</w:t>
            </w:r>
          </w:p>
        </w:tc>
      </w:tr>
      <w:tr w:rsidR="00F1603F" w:rsidRPr="00B03695" w:rsidTr="008A26F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Николаевская СШ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143,77</w:t>
            </w:r>
          </w:p>
        </w:tc>
      </w:tr>
      <w:tr w:rsidR="00F1603F" w:rsidRPr="00B03695" w:rsidTr="008A26F0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143,18</w:t>
            </w:r>
          </w:p>
        </w:tc>
      </w:tr>
      <w:tr w:rsidR="00F1603F" w:rsidRPr="00B03695" w:rsidTr="008A26F0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МБОУ Татарско-Сайманская СШ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131,07</w:t>
            </w:r>
          </w:p>
        </w:tc>
      </w:tr>
      <w:tr w:rsidR="00F1603F" w:rsidRPr="00B03695" w:rsidTr="008A26F0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Прасковьинская СШ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127,74</w:t>
            </w:r>
          </w:p>
        </w:tc>
      </w:tr>
      <w:tr w:rsidR="00F1603F" w:rsidRPr="00B03695" w:rsidTr="008A26F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МБОУ Канадейская СШ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125,69</w:t>
            </w:r>
          </w:p>
        </w:tc>
      </w:tr>
      <w:tr w:rsidR="00F1603F" w:rsidRPr="00B03695" w:rsidTr="008A26F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Тёпловская СШ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122,20</w:t>
            </w:r>
          </w:p>
        </w:tc>
      </w:tr>
      <w:tr w:rsidR="00F1603F" w:rsidRPr="00B03695" w:rsidTr="008A26F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Баевская сш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112,85</w:t>
            </w:r>
          </w:p>
        </w:tc>
      </w:tr>
      <w:tr w:rsidR="00F1603F" w:rsidRPr="00B03695" w:rsidTr="008A26F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Давыдовская сш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104,24</w:t>
            </w:r>
          </w:p>
        </w:tc>
      </w:tr>
      <w:tr w:rsidR="00F1603F" w:rsidRPr="00B03695" w:rsidTr="008A26F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Барановская сш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104,04</w:t>
            </w:r>
          </w:p>
        </w:tc>
      </w:tr>
      <w:tr w:rsidR="00F1603F" w:rsidRPr="00B03695" w:rsidTr="008A26F0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МБОУ Чувашско Сайманская НШ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63,84</w:t>
            </w:r>
          </w:p>
        </w:tc>
      </w:tr>
      <w:tr w:rsidR="00F1603F" w:rsidRPr="00B03695" w:rsidTr="008A26F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Никулинская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62,52</w:t>
            </w:r>
          </w:p>
        </w:tc>
      </w:tr>
      <w:tr w:rsidR="00F1603F" w:rsidRPr="00B03695" w:rsidTr="008A26F0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МБОУ "Головинская 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56,49</w:t>
            </w:r>
          </w:p>
        </w:tc>
      </w:tr>
      <w:tr w:rsidR="00F1603F" w:rsidRPr="00B03695" w:rsidTr="008A26F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МКОУ Эзекеевская НШ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52,86</w:t>
            </w:r>
          </w:p>
        </w:tc>
      </w:tr>
      <w:tr w:rsidR="00F1603F" w:rsidRPr="00B03695" w:rsidTr="008A26F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Ахметлейская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50,83</w:t>
            </w:r>
          </w:p>
        </w:tc>
      </w:tr>
      <w:tr w:rsidR="00F1603F" w:rsidRPr="00B03695" w:rsidTr="008A26F0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МБОУ Белоозерская НШ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49,45</w:t>
            </w:r>
          </w:p>
        </w:tc>
      </w:tr>
      <w:tr w:rsidR="00F1603F" w:rsidRPr="00B03695" w:rsidTr="008A26F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Дубровская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46,43</w:t>
            </w:r>
          </w:p>
        </w:tc>
      </w:tr>
      <w:tr w:rsidR="00F1603F" w:rsidRPr="00B03695" w:rsidTr="008A26F0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Мордовско-Канадейская 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39,09</w:t>
            </w:r>
          </w:p>
        </w:tc>
      </w:tr>
      <w:tr w:rsidR="00F1603F" w:rsidRPr="00B03695" w:rsidTr="008A26F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2C1662" w:rsidP="008A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Николаевский район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3F" w:rsidRPr="00B03695" w:rsidRDefault="00F1603F" w:rsidP="008A26F0">
            <w:pPr>
              <w:rPr>
                <w:color w:val="535353"/>
                <w:sz w:val="24"/>
                <w:szCs w:val="24"/>
              </w:rPr>
            </w:pPr>
            <w:r w:rsidRPr="00B03695">
              <w:rPr>
                <w:color w:val="535353"/>
                <w:sz w:val="24"/>
                <w:szCs w:val="24"/>
              </w:rPr>
              <w:t>МОУ Курмаевская НШ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3F" w:rsidRPr="00B03695" w:rsidRDefault="00F1603F" w:rsidP="008A26F0">
            <w:pPr>
              <w:rPr>
                <w:sz w:val="24"/>
                <w:szCs w:val="24"/>
              </w:rPr>
            </w:pPr>
            <w:r w:rsidRPr="00B03695">
              <w:rPr>
                <w:sz w:val="24"/>
                <w:szCs w:val="24"/>
              </w:rPr>
              <w:t>36,53</w:t>
            </w:r>
          </w:p>
        </w:tc>
      </w:tr>
    </w:tbl>
    <w:p w:rsidR="00275F8C" w:rsidRDefault="00275F8C" w:rsidP="009E5DAE">
      <w:pPr>
        <w:widowControl w:val="0"/>
        <w:shd w:val="clear" w:color="auto" w:fill="FFFFFF"/>
        <w:suppressAutoHyphens/>
        <w:ind w:right="10" w:firstLine="709"/>
        <w:jc w:val="both"/>
      </w:pPr>
    </w:p>
    <w:sectPr w:rsidR="00275F8C" w:rsidSect="00D81B3A">
      <w:headerReference w:type="even" r:id="rId6"/>
      <w:headerReference w:type="default" r:id="rId7"/>
      <w:pgSz w:w="11909" w:h="16834"/>
      <w:pgMar w:top="1134" w:right="567" w:bottom="1276" w:left="1701" w:header="720" w:footer="720" w:gutter="0"/>
      <w:cols w:space="60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4F" w:rsidRDefault="009E5DAE" w:rsidP="00CF36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494F" w:rsidRDefault="009E5D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4F" w:rsidRDefault="009E5DAE" w:rsidP="00CF36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5494F" w:rsidRDefault="009E5D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A150326"/>
    <w:multiLevelType w:val="hybridMultilevel"/>
    <w:tmpl w:val="FB0CB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E123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25AF5280"/>
    <w:multiLevelType w:val="hybridMultilevel"/>
    <w:tmpl w:val="261EAAD4"/>
    <w:lvl w:ilvl="0" w:tplc="3C4EC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15A52"/>
    <w:multiLevelType w:val="hybridMultilevel"/>
    <w:tmpl w:val="7D64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717E5"/>
    <w:multiLevelType w:val="hybridMultilevel"/>
    <w:tmpl w:val="78F0F62E"/>
    <w:lvl w:ilvl="0" w:tplc="2C38E8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E357BE"/>
    <w:multiLevelType w:val="hybridMultilevel"/>
    <w:tmpl w:val="2DC09B6A"/>
    <w:lvl w:ilvl="0" w:tplc="BDDE862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5E55704"/>
    <w:multiLevelType w:val="hybridMultilevel"/>
    <w:tmpl w:val="5B5C4D56"/>
    <w:lvl w:ilvl="0" w:tplc="FD2060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A34C0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03F"/>
    <w:rsid w:val="00182B63"/>
    <w:rsid w:val="00203185"/>
    <w:rsid w:val="00275F8C"/>
    <w:rsid w:val="002C1662"/>
    <w:rsid w:val="005E6A45"/>
    <w:rsid w:val="009E5DAE"/>
    <w:rsid w:val="00F1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60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603F"/>
    <w:rPr>
      <w:rFonts w:ascii="Times New Roman CYR" w:eastAsia="Times New Roman" w:hAnsi="Times New Roman CYR" w:cs="Times New Roman"/>
      <w:b/>
      <w:bCs/>
      <w:color w:val="26282F"/>
      <w:sz w:val="24"/>
      <w:szCs w:val="24"/>
      <w:lang/>
    </w:rPr>
  </w:style>
  <w:style w:type="table" w:styleId="a3">
    <w:name w:val="Table Grid"/>
    <w:basedOn w:val="a1"/>
    <w:rsid w:val="00F16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1603F"/>
    <w:rPr>
      <w:color w:val="0000FF"/>
      <w:u w:val="single"/>
    </w:rPr>
  </w:style>
  <w:style w:type="paragraph" w:styleId="a5">
    <w:name w:val="header"/>
    <w:basedOn w:val="a"/>
    <w:link w:val="a6"/>
    <w:rsid w:val="00F160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160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1603F"/>
  </w:style>
  <w:style w:type="paragraph" w:styleId="z-">
    <w:name w:val="HTML Top of Form"/>
    <w:basedOn w:val="a"/>
    <w:next w:val="a"/>
    <w:link w:val="z-0"/>
    <w:hidden/>
    <w:rsid w:val="00F1603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F160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1603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F1603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8">
    <w:name w:val="Знак"/>
    <w:basedOn w:val="a"/>
    <w:rsid w:val="00F160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F160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F1603F"/>
    <w:rPr>
      <w:szCs w:val="24"/>
    </w:rPr>
  </w:style>
  <w:style w:type="character" w:customStyle="1" w:styleId="aa">
    <w:name w:val="Основной текст Знак"/>
    <w:basedOn w:val="a0"/>
    <w:link w:val="a9"/>
    <w:rsid w:val="00F160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 Знак Знак Знак2 Знак Знак"/>
    <w:basedOn w:val="a"/>
    <w:rsid w:val="00F1603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No Spacing"/>
    <w:uiPriority w:val="99"/>
    <w:qFormat/>
    <w:rsid w:val="00F160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F1603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1603F"/>
  </w:style>
  <w:style w:type="character" w:styleId="ad">
    <w:name w:val="Emphasis"/>
    <w:uiPriority w:val="20"/>
    <w:qFormat/>
    <w:rsid w:val="00F1603F"/>
    <w:rPr>
      <w:i/>
      <w:iCs/>
    </w:rPr>
  </w:style>
  <w:style w:type="paragraph" w:customStyle="1" w:styleId="ae">
    <w:name w:val="Содержимое таблицы"/>
    <w:basedOn w:val="a"/>
    <w:rsid w:val="00F1603F"/>
    <w:pPr>
      <w:suppressLineNumbers/>
      <w:suppressAutoHyphens/>
    </w:pPr>
    <w:rPr>
      <w:sz w:val="24"/>
      <w:szCs w:val="24"/>
      <w:lang w:eastAsia="zh-CN"/>
    </w:rPr>
  </w:style>
  <w:style w:type="paragraph" w:customStyle="1" w:styleId="Standard">
    <w:name w:val="Standard"/>
    <w:rsid w:val="00F1603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12">
    <w:name w:val="Абзац списка1"/>
    <w:basedOn w:val="a"/>
    <w:rsid w:val="00F1603F"/>
    <w:pPr>
      <w:suppressAutoHyphens/>
      <w:spacing w:after="160" w:line="252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f">
    <w:name w:val="Balloon Text"/>
    <w:basedOn w:val="a"/>
    <w:link w:val="af0"/>
    <w:rsid w:val="00F1603F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basedOn w:val="a0"/>
    <w:link w:val="af"/>
    <w:rsid w:val="00F1603F"/>
    <w:rPr>
      <w:rFonts w:ascii="Segoe UI" w:eastAsia="Times New Roman" w:hAnsi="Segoe UI" w:cs="Times New Roman"/>
      <w:sz w:val="18"/>
      <w:szCs w:val="18"/>
      <w:lang/>
    </w:rPr>
  </w:style>
  <w:style w:type="paragraph" w:customStyle="1" w:styleId="ConsPlusNormal">
    <w:name w:val="ConsPlusNormal"/>
    <w:rsid w:val="00F16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llowedHyperlink"/>
    <w:uiPriority w:val="99"/>
    <w:unhideWhenUsed/>
    <w:rsid w:val="00F1603F"/>
    <w:rPr>
      <w:color w:val="800080"/>
      <w:u w:val="single"/>
    </w:rPr>
  </w:style>
  <w:style w:type="paragraph" w:styleId="af2">
    <w:name w:val="footer"/>
    <w:basedOn w:val="a"/>
    <w:link w:val="af3"/>
    <w:rsid w:val="00F1603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1603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4E3C5-3AF8-47DF-B847-43109E0A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2021-08-30T10:34:00Z</dcterms:created>
  <dcterms:modified xsi:type="dcterms:W3CDTF">2021-08-30T11:08:00Z</dcterms:modified>
</cp:coreProperties>
</file>