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E19" w:rsidRDefault="00755E19" w:rsidP="00755E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55E19">
        <w:rPr>
          <w:rFonts w:ascii="PT Astra Serif" w:hAnsi="PT Astra Serif"/>
          <w:b/>
          <w:sz w:val="28"/>
          <w:szCs w:val="28"/>
        </w:rPr>
        <w:t>Анали</w:t>
      </w:r>
      <w:r w:rsidR="00784A7B">
        <w:rPr>
          <w:rFonts w:ascii="PT Astra Serif" w:hAnsi="PT Astra Serif"/>
          <w:b/>
          <w:sz w:val="28"/>
          <w:szCs w:val="28"/>
        </w:rPr>
        <w:t>тическая справка по результ</w:t>
      </w:r>
      <w:r w:rsidR="00B50A92">
        <w:rPr>
          <w:rFonts w:ascii="PT Astra Serif" w:hAnsi="PT Astra Serif"/>
          <w:b/>
          <w:sz w:val="28"/>
          <w:szCs w:val="28"/>
        </w:rPr>
        <w:t>ат</w:t>
      </w:r>
      <w:r w:rsidR="00784A7B">
        <w:rPr>
          <w:rFonts w:ascii="PT Astra Serif" w:hAnsi="PT Astra Serif"/>
          <w:b/>
          <w:sz w:val="28"/>
          <w:szCs w:val="28"/>
        </w:rPr>
        <w:t>ам</w:t>
      </w:r>
      <w:r w:rsidRPr="00755E19">
        <w:rPr>
          <w:rFonts w:ascii="PT Astra Serif" w:hAnsi="PT Astra Serif"/>
          <w:b/>
          <w:sz w:val="28"/>
          <w:szCs w:val="28"/>
        </w:rPr>
        <w:t xml:space="preserve"> мониторинга </w:t>
      </w:r>
    </w:p>
    <w:p w:rsidR="00187194" w:rsidRPr="00755E19" w:rsidRDefault="00755E19" w:rsidP="00755E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55E19">
        <w:rPr>
          <w:rFonts w:ascii="PT Astra Serif" w:hAnsi="PT Astra Serif"/>
          <w:b/>
          <w:sz w:val="28"/>
          <w:szCs w:val="28"/>
        </w:rPr>
        <w:t>качества дошкольного образования в Ульяновской области</w:t>
      </w:r>
      <w:r w:rsidR="007856F1">
        <w:rPr>
          <w:rFonts w:ascii="PT Astra Serif" w:hAnsi="PT Astra Serif"/>
          <w:b/>
          <w:sz w:val="28"/>
          <w:szCs w:val="28"/>
        </w:rPr>
        <w:t xml:space="preserve"> за 2020 год</w:t>
      </w:r>
    </w:p>
    <w:p w:rsidR="00755E19" w:rsidRPr="00B50A92" w:rsidRDefault="00B50A92" w:rsidP="00755E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50A92">
        <w:rPr>
          <w:rFonts w:ascii="PT Astra Serif" w:hAnsi="PT Astra Serif"/>
          <w:b/>
          <w:sz w:val="28"/>
          <w:szCs w:val="28"/>
        </w:rPr>
        <w:t>Адресные рекомендации</w:t>
      </w:r>
    </w:p>
    <w:p w:rsidR="00B50A92" w:rsidRDefault="00B50A92" w:rsidP="00755E1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55E19" w:rsidRDefault="00755E19" w:rsidP="00755E1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целях получения объективной информации о системе дошкольного образования, результатах обучения, воспитания и развития ребёнка-дошкольника, совершенствования образовательных процессов и отношений в дошкольной образовательной организации для достижения высоких образовательных эффектов на этапе дошкольного детства в Ульяновской области в 2020 году проведён мониторинг качества дошкольного образования</w:t>
      </w:r>
      <w:r w:rsidR="004C495F">
        <w:rPr>
          <w:rFonts w:ascii="PT Astra Serif" w:hAnsi="PT Astra Serif"/>
          <w:sz w:val="28"/>
          <w:szCs w:val="28"/>
        </w:rPr>
        <w:t>.</w:t>
      </w:r>
    </w:p>
    <w:p w:rsidR="004C495F" w:rsidRDefault="004C495F" w:rsidP="00755E1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исследовании приняли участие 4</w:t>
      </w:r>
      <w:r w:rsidR="004731F2">
        <w:rPr>
          <w:rFonts w:ascii="PT Astra Serif" w:hAnsi="PT Astra Serif"/>
          <w:sz w:val="28"/>
          <w:szCs w:val="28"/>
        </w:rPr>
        <w:t>66</w:t>
      </w:r>
      <w:r>
        <w:rPr>
          <w:rFonts w:ascii="PT Astra Serif" w:hAnsi="PT Astra Serif"/>
          <w:sz w:val="28"/>
          <w:szCs w:val="28"/>
        </w:rPr>
        <w:t xml:space="preserve"> муниципальн</w:t>
      </w:r>
      <w:r w:rsidR="004731F2">
        <w:rPr>
          <w:rFonts w:ascii="PT Astra Serif" w:hAnsi="PT Astra Serif"/>
          <w:sz w:val="28"/>
          <w:szCs w:val="28"/>
        </w:rPr>
        <w:t>ых</w:t>
      </w:r>
      <w:r>
        <w:rPr>
          <w:rFonts w:ascii="PT Astra Serif" w:hAnsi="PT Astra Serif"/>
          <w:sz w:val="28"/>
          <w:szCs w:val="28"/>
        </w:rPr>
        <w:t xml:space="preserve"> образовательн</w:t>
      </w:r>
      <w:r w:rsidR="004731F2">
        <w:rPr>
          <w:rFonts w:ascii="PT Astra Serif" w:hAnsi="PT Astra Serif"/>
          <w:sz w:val="28"/>
          <w:szCs w:val="28"/>
        </w:rPr>
        <w:t>ых</w:t>
      </w:r>
      <w:r>
        <w:rPr>
          <w:rFonts w:ascii="PT Astra Serif" w:hAnsi="PT Astra Serif"/>
          <w:sz w:val="28"/>
          <w:szCs w:val="28"/>
        </w:rPr>
        <w:t xml:space="preserve"> организаци</w:t>
      </w:r>
      <w:r w:rsidR="004731F2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>, осуществляющ</w:t>
      </w:r>
      <w:r w:rsidR="004731F2">
        <w:rPr>
          <w:rFonts w:ascii="PT Astra Serif" w:hAnsi="PT Astra Serif"/>
          <w:sz w:val="28"/>
          <w:szCs w:val="28"/>
        </w:rPr>
        <w:t>их</w:t>
      </w:r>
      <w:r>
        <w:rPr>
          <w:rFonts w:ascii="PT Astra Serif" w:hAnsi="PT Astra Serif"/>
          <w:sz w:val="28"/>
          <w:szCs w:val="28"/>
        </w:rPr>
        <w:t xml:space="preserve"> образовательную деятельность по образовательным программам дошкольного образования</w:t>
      </w:r>
      <w:r w:rsidR="000C7B53">
        <w:rPr>
          <w:rFonts w:ascii="PT Astra Serif" w:hAnsi="PT Astra Serif"/>
          <w:sz w:val="28"/>
          <w:szCs w:val="28"/>
        </w:rPr>
        <w:t xml:space="preserve"> (далее – ДОО)</w:t>
      </w:r>
      <w:r>
        <w:rPr>
          <w:rFonts w:ascii="PT Astra Serif" w:hAnsi="PT Astra Serif"/>
          <w:sz w:val="28"/>
          <w:szCs w:val="28"/>
        </w:rPr>
        <w:t>.</w:t>
      </w:r>
    </w:p>
    <w:p w:rsidR="004C495F" w:rsidRDefault="004C495F" w:rsidP="00755E1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оля ДОО, в которых разработаны и реализуются образовательные программы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дошкольного образования, соответствующие требованиям ФГОС ДО к структуре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 содержанию образовательных программ дошкольного образования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составляет 100 %.</w:t>
      </w:r>
    </w:p>
    <w:p w:rsidR="004C495F" w:rsidRDefault="004C495F" w:rsidP="00755E1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оля ДОО, в которых содержание образовательной программы ДО </w:t>
      </w:r>
      <w:r w:rsidR="00BD645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полном объёме </w:t>
      </w:r>
      <w:bookmarkStart w:id="0" w:name="_GoBack"/>
      <w:bookmarkEnd w:id="0"/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обеспечивает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развитие личности в соответствии с возрастными и индивидуальными особенностями детей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составляет 99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%, в том числе по следующим направлениям:</w:t>
      </w:r>
    </w:p>
    <w:p w:rsidR="004C495F" w:rsidRDefault="004C495F" w:rsidP="00755E1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социально-коммуникативное развитие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– 9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9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%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; </w:t>
      </w:r>
    </w:p>
    <w:p w:rsidR="004C495F" w:rsidRDefault="004C495F" w:rsidP="00755E1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познавательное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развитие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– 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100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%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; </w:t>
      </w:r>
    </w:p>
    <w:p w:rsidR="004C495F" w:rsidRDefault="004C495F" w:rsidP="00755E1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речевое развитие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– 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100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%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; </w:t>
      </w:r>
    </w:p>
    <w:p w:rsidR="004C495F" w:rsidRDefault="004C495F" w:rsidP="00755E1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художественно-эстетическое развитие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– 9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%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; </w:t>
      </w:r>
    </w:p>
    <w:p w:rsidR="004C495F" w:rsidRDefault="004C495F" w:rsidP="00755E1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физическое развитие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– 9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%.</w:t>
      </w:r>
    </w:p>
    <w:p w:rsidR="007856F1" w:rsidRDefault="007856F1" w:rsidP="007856F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оля ДОО, в которых созданы условия для обучающихся с ОВЗ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составляет 7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9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%. </w:t>
      </w:r>
    </w:p>
    <w:p w:rsidR="007856F1" w:rsidRPr="00A82B4A" w:rsidRDefault="00E704F4" w:rsidP="007856F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</w:t>
      </w:r>
      <w:r w:rsidR="007856F1"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оля ДОО с низким</w:t>
      </w:r>
      <w:r w:rsidR="007856F1" w:rsidRPr="007856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7856F1"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уровнем качества образовательной среды</w:t>
      </w:r>
      <w:r w:rsidR="007856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– 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</w:t>
      </w:r>
      <w:r w:rsidR="007856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%,</w:t>
      </w:r>
      <w:r w:rsidR="007856F1"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7856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 </w:t>
      </w:r>
      <w:r w:rsidR="007856F1"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высоким</w:t>
      </w:r>
      <w:r w:rsidR="007856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уровнем качества образовательной среды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–</w:t>
      </w:r>
      <w:r w:rsidR="007856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87 </w:t>
      </w:r>
      <w:r w:rsidR="007856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%</w:t>
      </w:r>
      <w:r w:rsidR="007856F1"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7856F1" w:rsidRDefault="007856F1" w:rsidP="007856F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оля ДОО, в которых созданы условия по обеспечению здоровья, безопасности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 качеству услуг по присмотру и уходу за детьми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составляет 98 %. Данный показатель оценивался по следующим критериям:</w:t>
      </w:r>
    </w:p>
    <w:p w:rsidR="007856F1" w:rsidRDefault="007856F1" w:rsidP="007856F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состояние здоровья воспитанников</w:t>
      </w:r>
      <w:r w:rsidR="00825E7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– 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100</w:t>
      </w:r>
      <w:r w:rsidR="00825E7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7856F1" w:rsidRDefault="007856F1" w:rsidP="007856F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ДОО созданы санитарно-гигиенические условия</w:t>
      </w:r>
      <w:r w:rsidR="00825E7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– 100 %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; </w:t>
      </w:r>
    </w:p>
    <w:p w:rsidR="007856F1" w:rsidRDefault="007856F1" w:rsidP="007856F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ДОО проводятся мероприятия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 сохранению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укреплению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здоровья</w:t>
      </w:r>
      <w:r w:rsidR="00825E7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– 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100</w:t>
      </w:r>
      <w:r w:rsidR="00825E7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7856F1" w:rsidRDefault="007856F1" w:rsidP="007856F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ДОО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организован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процесс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соответствии с установленными требованиями</w:t>
      </w:r>
      <w:r w:rsidR="00825E7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– 9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</w:t>
      </w:r>
      <w:r w:rsidR="00825E7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; </w:t>
      </w:r>
    </w:p>
    <w:p w:rsidR="007856F1" w:rsidRDefault="007856F1" w:rsidP="007856F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ДОО организовано медицинское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обслуживание</w:t>
      </w:r>
      <w:r w:rsidR="00825E7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– 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89</w:t>
      </w:r>
      <w:r w:rsidR="00825E7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; </w:t>
      </w:r>
    </w:p>
    <w:p w:rsidR="007856F1" w:rsidRDefault="007856F1" w:rsidP="007856F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обеспечена безопасность внутреннего помещения ДОО (группового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и 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вне группового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)</w:t>
      </w:r>
      <w:r w:rsidR="00825E7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– 99 %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; </w:t>
      </w:r>
    </w:p>
    <w:p w:rsidR="007856F1" w:rsidRDefault="007856F1" w:rsidP="007856F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обеспечена безопасность территории ДОО для прогулок на свежем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воздухе</w:t>
      </w:r>
      <w:r w:rsidR="00825E7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– 99 %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; </w:t>
      </w:r>
    </w:p>
    <w:p w:rsidR="007856F1" w:rsidRDefault="007856F1" w:rsidP="007856F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>проводится контроль за чрезвычайными ситуациями и несчастными случаями)</w:t>
      </w:r>
      <w:r w:rsidR="00825E7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– 100 %.</w:t>
      </w:r>
    </w:p>
    <w:p w:rsidR="00825E7F" w:rsidRPr="00A82B4A" w:rsidRDefault="00825E7F" w:rsidP="00825E7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оля руководителей ДОО, обладающих требуемым качеством профессиональной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подготовки, от общего числа руководителей всех ДОО региона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составляет 9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%.</w:t>
      </w:r>
    </w:p>
    <w:p w:rsidR="00825E7F" w:rsidRDefault="00825E7F" w:rsidP="00825E7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оля ДОО, в которых кадровые условия соответствуют требованиям ФГОС ДО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составляет 7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3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%. Данный показатель оценивался по следующим критериям:</w:t>
      </w:r>
    </w:p>
    <w:p w:rsidR="00825E7F" w:rsidRDefault="00825E7F" w:rsidP="00825E7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обеспеченность ДОО педагогическими кадрами (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98 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%); </w:t>
      </w:r>
    </w:p>
    <w:p w:rsidR="00825E7F" w:rsidRDefault="00825E7F" w:rsidP="00825E7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доля педагогических работников,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аттестованных на первую/высшую квалификационную категорию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(6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5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%)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; </w:t>
      </w:r>
    </w:p>
    <w:p w:rsidR="00825E7F" w:rsidRDefault="00825E7F" w:rsidP="00825E7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доля педагогических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работников, прошедших курсы повышения квалификации по актуальным вопросам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дошкольного образования за последние 3 года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(9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%)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; </w:t>
      </w:r>
    </w:p>
    <w:p w:rsidR="00825E7F" w:rsidRDefault="00825E7F" w:rsidP="00825E7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доля педагогических работников с высшим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образованием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(3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%)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; </w:t>
      </w:r>
    </w:p>
    <w:p w:rsidR="00825E7F" w:rsidRPr="00A82B4A" w:rsidRDefault="00825E7F" w:rsidP="00825E7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рабочая нагрузка педагога (размер группы и соотношение между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количеством воспитанников и количеством педагогов)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– 11,</w:t>
      </w:r>
      <w:r w:rsidR="00784A7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45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</w:p>
    <w:p w:rsidR="00825E7F" w:rsidRDefault="00825E7F" w:rsidP="00825E7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оля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ДОО,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которых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развивающая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предметно-пространственная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(предметно-пространственная среда группового помещения) соответствуют требованиям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ФГОС ДО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составляет 9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%. Данный показатель оценивался по следующим критериям:</w:t>
      </w:r>
    </w:p>
    <w:p w:rsidR="00825E7F" w:rsidRDefault="00825E7F" w:rsidP="00825E7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помещении (группе) достаточно места для детей, взрослых, размещения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оборудования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</w:t>
      </w:r>
      <w:r w:rsidR="00922B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9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%)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; </w:t>
      </w:r>
    </w:p>
    <w:p w:rsidR="00922BD8" w:rsidRDefault="00825E7F" w:rsidP="00825E7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достаточно мебели для повседневного ухода, игр, учения</w:t>
      </w:r>
      <w:r w:rsidR="00922B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(99 %)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; </w:t>
      </w:r>
    </w:p>
    <w:p w:rsidR="00825E7F" w:rsidRDefault="00825E7F" w:rsidP="00825E7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группе есть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мягкая мебель (уютный уголок)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</w:t>
      </w:r>
      <w:r w:rsidR="00922B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0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%)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; </w:t>
      </w:r>
    </w:p>
    <w:p w:rsidR="00825E7F" w:rsidRDefault="00825E7F" w:rsidP="00825E7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группе оборудовано как минимум 2 различных центра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интересов, которые дают возможность детям приобрести разнообразный учебный опыт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97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%)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922BD8" w:rsidRDefault="00825E7F" w:rsidP="00825E7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группе предусмотрено место для уединения</w:t>
      </w:r>
      <w:r w:rsidR="00922B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87</w:t>
      </w:r>
      <w:r w:rsidR="00922B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%)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; </w:t>
      </w:r>
    </w:p>
    <w:p w:rsidR="00825E7F" w:rsidRDefault="00825E7F" w:rsidP="00825E7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наличие в группе связанного с детьми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оформления пространства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</w:t>
      </w:r>
      <w:r w:rsidR="00922B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98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%)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; </w:t>
      </w:r>
    </w:p>
    <w:p w:rsidR="00825E7F" w:rsidRDefault="00825E7F" w:rsidP="00825E7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группе оборудовано пространство для развития крупной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моторики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</w:t>
      </w:r>
      <w:r w:rsidR="00922B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9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3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%)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; </w:t>
      </w:r>
    </w:p>
    <w:p w:rsidR="00922BD8" w:rsidRDefault="00825E7F" w:rsidP="00825E7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группе оборудовано пространство для развития мелкой моторики</w:t>
      </w:r>
      <w:r w:rsidR="00922B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(9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</w:t>
      </w:r>
      <w:r w:rsidR="00922B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%)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; </w:t>
      </w:r>
    </w:p>
    <w:p w:rsidR="00922BD8" w:rsidRDefault="00825E7F" w:rsidP="00825E7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предметно-пространственная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среда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на свежем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воздухе,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доступная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воспитанникам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соответствует возрастным потребностям воспитанников</w:t>
      </w:r>
      <w:r w:rsidR="00922B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(9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5</w:t>
      </w:r>
      <w:r w:rsidR="00922B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%)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; </w:t>
      </w:r>
    </w:p>
    <w:p w:rsidR="00825E7F" w:rsidRPr="00A82B4A" w:rsidRDefault="00825E7F" w:rsidP="00825E7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предметно-пространственная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среда ДОО, доступная воспитанникам группы вне группового помещения (наличие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спортивного зала, музыкального зала, бассейна, специализированных кабинетов (логопеда,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дефектолога и пр.) </w:t>
      </w:r>
      <w:r w:rsidR="00922B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(80 %).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922BD8" w:rsidRDefault="00922BD8" w:rsidP="00922BD8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</w:t>
      </w:r>
      <w:r w:rsidR="00825E7F"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оля</w:t>
      </w:r>
      <w:r w:rsidR="00825E7F"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825E7F"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ДОО,</w:t>
      </w:r>
      <w:r w:rsidR="00825E7F"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825E7F"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</w:t>
      </w:r>
      <w:r w:rsidR="00825E7F"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825E7F"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которых</w:t>
      </w:r>
      <w:r w:rsidR="00825E7F"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825E7F"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психолого-педагогические</w:t>
      </w:r>
      <w:r w:rsidR="00825E7F"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825E7F"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условия</w:t>
      </w:r>
      <w:r w:rsidR="00825E7F"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соответствуют </w:t>
      </w:r>
      <w:r w:rsidR="00825E7F"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требованиям ФГОС ДО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составляет 9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%. Данный показатель оценивался по следующим критериям:</w:t>
      </w:r>
    </w:p>
    <w:p w:rsidR="00922BD8" w:rsidRDefault="00825E7F" w:rsidP="00825E7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>использование в образовательной деятельности форм и методов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работы с детьми, соответствующих их возрастным и индивидуальным особенностям</w:t>
      </w:r>
      <w:r w:rsidR="00922B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(9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</w:t>
      </w:r>
      <w:r w:rsidR="00922B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%)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922BD8" w:rsidRDefault="00825E7F" w:rsidP="00825E7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поддержка инициативы и самостоятельности детей в специфических для них видах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деятельности; защита детей от всех форм физического и психического насилия</w:t>
      </w:r>
      <w:r w:rsidR="00922B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(98 %)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; </w:t>
      </w:r>
    </w:p>
    <w:p w:rsidR="00825E7F" w:rsidRPr="00A82B4A" w:rsidRDefault="00825E7F" w:rsidP="00825E7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поддержка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родителей (законных представителей) в воспитании детей, охране и укреплении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их здоровья, вовлечение семей непосредственно в образовательную деятельность и др.</w:t>
      </w:r>
      <w:r w:rsidR="00922B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(9</w:t>
      </w:r>
      <w:r w:rsidR="004731F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</w:t>
      </w:r>
      <w:r w:rsidR="00922B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%).</w:t>
      </w:r>
    </w:p>
    <w:p w:rsidR="00922BD8" w:rsidRDefault="00922BD8" w:rsidP="00922BD8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</w:t>
      </w:r>
      <w:r w:rsidR="00825E7F"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оля ДОО, в которых организовано взаимодействие с семьей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составляет 90 %. Данный показатель оценивался по следующим критериям:</w:t>
      </w:r>
    </w:p>
    <w:p w:rsidR="00922BD8" w:rsidRDefault="00825E7F" w:rsidP="00825E7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число родителей,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участвующих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образовательной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деятельности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ДО</w:t>
      </w:r>
      <w:r w:rsidR="00922B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(8</w:t>
      </w:r>
      <w:r w:rsidR="003032F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</w:t>
      </w:r>
      <w:r w:rsidR="00922B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%)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922BD8" w:rsidRDefault="00825E7F" w:rsidP="00825E7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удовлетворенность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качеством дошкольного образования</w:t>
      </w:r>
      <w:r w:rsidR="00922B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</w:t>
      </w:r>
      <w:r w:rsidR="003032F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94</w:t>
      </w:r>
      <w:r w:rsidR="00922B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%)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; </w:t>
      </w:r>
    </w:p>
    <w:p w:rsidR="00825E7F" w:rsidRPr="00A82B4A" w:rsidRDefault="00825E7F" w:rsidP="00825E7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наличие индивидуальной поддержки развития детей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семье</w:t>
      </w:r>
      <w:r w:rsidR="00922B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(9</w:t>
      </w:r>
      <w:r w:rsidR="003032F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</w:t>
      </w:r>
      <w:r w:rsidR="00922BD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%).</w:t>
      </w:r>
    </w:p>
    <w:p w:rsidR="00825E7F" w:rsidRPr="00A82B4A" w:rsidRDefault="00922BD8" w:rsidP="00825E7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</w:t>
      </w:r>
      <w:r w:rsidR="00825E7F"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оля ДОО, в которых функционирует ВСОКО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составляет </w:t>
      </w:r>
      <w:r w:rsidR="003032F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86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%.</w:t>
      </w:r>
    </w:p>
    <w:p w:rsidR="00825E7F" w:rsidRPr="00A82B4A" w:rsidRDefault="00922BD8" w:rsidP="00825E7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</w:t>
      </w:r>
      <w:r w:rsidR="00825E7F"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оля ДОО, в которых</w:t>
      </w:r>
      <w:r w:rsidR="00825E7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разработана программа развития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составляет </w:t>
      </w:r>
      <w:r w:rsidR="003032F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82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%</w:t>
      </w:r>
      <w:r w:rsidR="00825E7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</w:p>
    <w:p w:rsidR="00B50A92" w:rsidRDefault="00B50A92" w:rsidP="007856F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C7B53" w:rsidRDefault="00B50A92" w:rsidP="007856F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u w:val="single"/>
        </w:rPr>
        <w:t>В</w:t>
      </w:r>
      <w:r w:rsidR="000C7B53" w:rsidRPr="000C7B53">
        <w:rPr>
          <w:rFonts w:ascii="PT Astra Serif" w:hAnsi="PT Astra Serif"/>
          <w:b/>
          <w:sz w:val="28"/>
          <w:szCs w:val="28"/>
          <w:u w:val="single"/>
        </w:rPr>
        <w:t>ывод</w:t>
      </w:r>
      <w:r w:rsidR="00B74224">
        <w:rPr>
          <w:rFonts w:ascii="PT Astra Serif" w:hAnsi="PT Astra Serif"/>
          <w:b/>
          <w:sz w:val="28"/>
          <w:szCs w:val="28"/>
          <w:u w:val="single"/>
        </w:rPr>
        <w:t>ы</w:t>
      </w:r>
      <w:r w:rsidR="000C7B53">
        <w:rPr>
          <w:rFonts w:ascii="PT Astra Serif" w:hAnsi="PT Astra Serif"/>
          <w:sz w:val="28"/>
          <w:szCs w:val="28"/>
        </w:rPr>
        <w:t>:</w:t>
      </w:r>
    </w:p>
    <w:p w:rsidR="00825E7F" w:rsidRDefault="009C0AE1" w:rsidP="007856F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0C7B53">
        <w:rPr>
          <w:rFonts w:ascii="PT Astra Serif" w:hAnsi="PT Astra Serif"/>
          <w:sz w:val="28"/>
          <w:szCs w:val="28"/>
        </w:rPr>
        <w:t>о всех муниципальных ДОО Ульяновской области разработаны и реализуются образовательные программы дошкольного образования, соответствующие требованиям ФГОС ДО</w:t>
      </w:r>
      <w:r>
        <w:rPr>
          <w:rFonts w:ascii="PT Astra Serif" w:hAnsi="PT Astra Serif"/>
          <w:sz w:val="28"/>
          <w:szCs w:val="28"/>
        </w:rPr>
        <w:t>.</w:t>
      </w:r>
    </w:p>
    <w:p w:rsidR="000C7B53" w:rsidRDefault="009C0AE1" w:rsidP="007856F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0C7B53">
        <w:rPr>
          <w:rFonts w:ascii="PT Astra Serif" w:hAnsi="PT Astra Serif"/>
          <w:sz w:val="28"/>
          <w:szCs w:val="28"/>
        </w:rPr>
        <w:t>о всех муниципальных ДОО Ульяновской области содержание образовательной программы ДО обеспечивает развитие личности ребёнка в соответствии с возрастными и индивидуальными особенностями по всем направлениям: социально-коммуникативном, познавательном, речевом, художественно-эстетическом и физическом развитии</w:t>
      </w:r>
      <w:r>
        <w:rPr>
          <w:rFonts w:ascii="PT Astra Serif" w:hAnsi="PT Astra Serif"/>
          <w:sz w:val="28"/>
          <w:szCs w:val="28"/>
        </w:rPr>
        <w:t>.</w:t>
      </w:r>
    </w:p>
    <w:p w:rsidR="000C7B53" w:rsidRDefault="009C0AE1" w:rsidP="007856F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0C7B53">
        <w:rPr>
          <w:rFonts w:ascii="PT Astra Serif" w:hAnsi="PT Astra Serif"/>
          <w:sz w:val="28"/>
          <w:szCs w:val="28"/>
        </w:rPr>
        <w:t xml:space="preserve">ольшинство муниципальных ДОО Ульяновской области с высоким качеством образовательной среды, с низким уровнем качества образовательной среды имеются ДОО в </w:t>
      </w:r>
      <w:proofErr w:type="spellStart"/>
      <w:r w:rsidR="000C7B53">
        <w:rPr>
          <w:rFonts w:ascii="PT Astra Serif" w:hAnsi="PT Astra Serif"/>
          <w:sz w:val="28"/>
          <w:szCs w:val="28"/>
        </w:rPr>
        <w:t>Барышском</w:t>
      </w:r>
      <w:proofErr w:type="spellEnd"/>
      <w:r w:rsidR="000C7B53">
        <w:rPr>
          <w:rFonts w:ascii="PT Astra Serif" w:hAnsi="PT Astra Serif"/>
          <w:sz w:val="28"/>
          <w:szCs w:val="28"/>
        </w:rPr>
        <w:t xml:space="preserve"> (2 ДОО), </w:t>
      </w:r>
      <w:proofErr w:type="spellStart"/>
      <w:r w:rsidR="000C7B53">
        <w:rPr>
          <w:rFonts w:ascii="PT Astra Serif" w:hAnsi="PT Astra Serif"/>
          <w:sz w:val="28"/>
          <w:szCs w:val="28"/>
        </w:rPr>
        <w:t>Инзенском</w:t>
      </w:r>
      <w:proofErr w:type="spellEnd"/>
      <w:r w:rsidR="000C7B53">
        <w:rPr>
          <w:rFonts w:ascii="PT Astra Serif" w:hAnsi="PT Astra Serif"/>
          <w:sz w:val="28"/>
          <w:szCs w:val="28"/>
        </w:rPr>
        <w:t xml:space="preserve"> (1 ДОО), Николаевском (1 ДОО) и </w:t>
      </w:r>
      <w:proofErr w:type="spellStart"/>
      <w:r w:rsidR="000C7B53">
        <w:rPr>
          <w:rFonts w:ascii="PT Astra Serif" w:hAnsi="PT Astra Serif"/>
          <w:sz w:val="28"/>
          <w:szCs w:val="28"/>
        </w:rPr>
        <w:t>Старомайнском</w:t>
      </w:r>
      <w:proofErr w:type="spellEnd"/>
      <w:r w:rsidR="000C7B53">
        <w:rPr>
          <w:rFonts w:ascii="PT Astra Serif" w:hAnsi="PT Astra Serif"/>
          <w:sz w:val="28"/>
          <w:szCs w:val="28"/>
        </w:rPr>
        <w:t xml:space="preserve"> (2 ДОО) районах.</w:t>
      </w:r>
    </w:p>
    <w:p w:rsidR="00E704F4" w:rsidRDefault="009C0AE1" w:rsidP="00E704F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В</w:t>
      </w:r>
      <w:r w:rsidR="00E704F4">
        <w:rPr>
          <w:rFonts w:ascii="PT Astra Serif" w:hAnsi="PT Astra Serif"/>
          <w:sz w:val="28"/>
          <w:szCs w:val="28"/>
        </w:rPr>
        <w:t xml:space="preserve"> большинстве муниципальных ДОО Ульяновской области </w:t>
      </w:r>
      <w:r w:rsidR="00E704F4"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созданы условия для обучающихся с ОВЗ</w:t>
      </w:r>
      <w:r w:rsidR="00E704F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Наименьшее количество ДОО, </w:t>
      </w:r>
      <w:r w:rsidR="00E704F4"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которых созданы условия для обучающихся с ОВЗ</w:t>
      </w:r>
      <w:r w:rsidR="00E704F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расположены в </w:t>
      </w:r>
      <w:proofErr w:type="spellStart"/>
      <w:r w:rsidR="00E704F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Карсунском</w:t>
      </w:r>
      <w:proofErr w:type="spellEnd"/>
      <w:r w:rsidR="00E704F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(3 ДОО), Новоспасском (3 ДОО), </w:t>
      </w:r>
      <w:proofErr w:type="spellStart"/>
      <w:r w:rsidR="00E704F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Чердаклинском</w:t>
      </w:r>
      <w:proofErr w:type="spellEnd"/>
      <w:r w:rsidR="00E704F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(5 ДОО), </w:t>
      </w:r>
      <w:proofErr w:type="spellStart"/>
      <w:r w:rsidR="00E704F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Цильнинском</w:t>
      </w:r>
      <w:proofErr w:type="spellEnd"/>
      <w:r w:rsidR="00E704F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(5 ДОО) районах и г. </w:t>
      </w:r>
      <w:proofErr w:type="spellStart"/>
      <w:r w:rsidR="00E704F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Новоульяновске</w:t>
      </w:r>
      <w:proofErr w:type="spellEnd"/>
      <w:r w:rsidR="00E704F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(2 ДОО).</w:t>
      </w:r>
    </w:p>
    <w:p w:rsidR="000C7B53" w:rsidRDefault="009C0AE1" w:rsidP="007856F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В</w:t>
      </w:r>
      <w:r w:rsidR="00E704F4">
        <w:rPr>
          <w:rFonts w:ascii="PT Astra Serif" w:hAnsi="PT Astra Serif"/>
          <w:sz w:val="28"/>
          <w:szCs w:val="28"/>
        </w:rPr>
        <w:t xml:space="preserve"> большинстве муниципальных ДОО Ульяновской области </w:t>
      </w:r>
      <w:r w:rsidR="00E704F4"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созданы условия по обеспечению здоровья, безопасности</w:t>
      </w:r>
      <w:r w:rsidR="00E704F4"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E704F4"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 качеству услуг по присмотру и уходу за детьми</w:t>
      </w:r>
      <w:r w:rsidR="00E704F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в тоже время в 1 ДОО </w:t>
      </w:r>
      <w:proofErr w:type="spellStart"/>
      <w:r w:rsidR="00E704F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Барышском</w:t>
      </w:r>
      <w:proofErr w:type="spellEnd"/>
      <w:r w:rsidR="00E704F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районе не </w:t>
      </w:r>
      <w:r w:rsidR="00E704F4"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организован</w:t>
      </w:r>
      <w:r w:rsidR="00E704F4"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E704F4"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процесс</w:t>
      </w:r>
      <w:r w:rsidR="00E704F4"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E704F4"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соответствии с установленными требованиями</w:t>
      </w:r>
      <w:r w:rsidR="00E704F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не организовано медицинское обслуживание в 5 ДОО Николаевского района</w:t>
      </w:r>
      <w:r w:rsidR="00B7422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в 9 ДОО </w:t>
      </w:r>
      <w:proofErr w:type="spellStart"/>
      <w:r w:rsidR="00B7422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Новомалыклинского</w:t>
      </w:r>
      <w:proofErr w:type="spellEnd"/>
      <w:r w:rsidR="00B7422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района, в 7 ДОО Радищевского района, в 9 ДОО </w:t>
      </w:r>
      <w:proofErr w:type="spellStart"/>
      <w:r w:rsidR="00B7422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Старомайнского</w:t>
      </w:r>
      <w:proofErr w:type="spellEnd"/>
      <w:r w:rsidR="00B7422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района.</w:t>
      </w:r>
    </w:p>
    <w:p w:rsidR="009C0AE1" w:rsidRDefault="009C0AE1" w:rsidP="009C0AE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lastRenderedPageBreak/>
        <w:t>В</w:t>
      </w:r>
      <w:r w:rsidR="00B74224">
        <w:rPr>
          <w:rFonts w:ascii="PT Astra Serif" w:hAnsi="PT Astra Serif"/>
          <w:sz w:val="28"/>
          <w:szCs w:val="28"/>
        </w:rPr>
        <w:t xml:space="preserve"> большинстве муниципальных ДОО Ульяновской области</w:t>
      </w:r>
      <w:r w:rsidR="00B74224" w:rsidRPr="00B7422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B74224"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развивающая</w:t>
      </w:r>
      <w:r w:rsidR="00B74224"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B74224"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предметно-пространственная</w:t>
      </w:r>
      <w:r w:rsidR="00B74224"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B74224"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(предметно-пространственная среда группового помещения) соответствуют требованиям</w:t>
      </w:r>
      <w:r w:rsidR="00B74224"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B74224"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ФГОС ДО</w:t>
      </w:r>
      <w:r w:rsidR="00B7422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В ДОО </w:t>
      </w:r>
      <w:proofErr w:type="spellStart"/>
      <w:r w:rsidR="00B7422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Инзенского</w:t>
      </w:r>
      <w:proofErr w:type="spellEnd"/>
      <w:r w:rsidR="00B7422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7422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Майнского</w:t>
      </w:r>
      <w:proofErr w:type="spellEnd"/>
      <w:r w:rsidR="00B7422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Новоспасского, </w:t>
      </w:r>
      <w:proofErr w:type="spellStart"/>
      <w:r w:rsidR="00B7422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Старомайнского</w:t>
      </w:r>
      <w:proofErr w:type="spellEnd"/>
      <w:r w:rsidR="00B7422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7422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Тереньгульского</w:t>
      </w:r>
      <w:proofErr w:type="spellEnd"/>
      <w:r w:rsidR="00B7422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районов не во всех</w:t>
      </w:r>
      <w:r w:rsidR="00B74224" w:rsidRPr="00B7422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B7422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группах имеется в наличии мягкая мебел</w:t>
      </w:r>
      <w:r w:rsidR="007D0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ь, в </w:t>
      </w:r>
      <w:proofErr w:type="spellStart"/>
      <w:r w:rsidR="007D0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Старомайнском</w:t>
      </w:r>
      <w:proofErr w:type="spellEnd"/>
      <w:r w:rsidR="007D0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7D0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Инзенском</w:t>
      </w:r>
      <w:proofErr w:type="spellEnd"/>
      <w:r w:rsidR="007D067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районах – места для уединения детей. В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Тереньгульском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районе не во всех ДОО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предметно-пространственная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среда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на свежем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воздухе,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доступная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воспитанникам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соответствует возрастным потребностям воспитанников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</w:p>
    <w:p w:rsidR="009E1FE8" w:rsidRDefault="009C0AE1" w:rsidP="009E1F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Новоспасском районе не во всех ДОО созданы соответствующие ФГОС ДО психолого-педагогические условия. В остальных муниципальных образованиях Ульяновской области психолого-педагогические условия соответствуют ФГОС ДО.</w:t>
      </w:r>
    </w:p>
    <w:p w:rsidR="009C0AE1" w:rsidRDefault="009C0AE1" w:rsidP="009C0AE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Большинство муниципальных ДОО Ульяновской области</w:t>
      </w:r>
      <w:r w:rsidRPr="009C0AE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полностью обеспечены педагогическими кадрами. Нехватка кадров наблюдается в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Новомалыклинском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 Ульяновском районах, не полностью укомплектованы педагогическими кадрами ДОО г. Димитровграда, г. Ульяновска, Павловского и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Старомайнского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районов. В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Новомалыклинском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районе только 18 % педагогических работников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прош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ли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курсы повышения квалификации по актуальным вопросам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дошкольного образования за последние 3 года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</w:p>
    <w:p w:rsidR="009E1FE8" w:rsidRDefault="009E1FE8" w:rsidP="009C0AE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Взаимодействие с семьями воспитанников организовано на высоком уровне во всех муниципальных образованиях Ульяновской области.</w:t>
      </w:r>
    </w:p>
    <w:p w:rsidR="009E1FE8" w:rsidRDefault="009E1FE8" w:rsidP="009E1F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Базарносызганском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Инзенском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районах во всех ДОО не разработаны программы развития. Также не во всех ДОО разработаны программы развития в Радищевском,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Сенгилеевском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Николаевком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Новоспасском,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Кузоватовском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Барышском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Карсунском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районах</w:t>
      </w:r>
      <w:r w:rsidR="0075732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</w:p>
    <w:p w:rsidR="009E1FE8" w:rsidRDefault="009E1FE8" w:rsidP="009E1F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Базарносызганском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районе во всех ДОО, в большинстве ДОО Николаевского и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Сенгилеевского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района не функционирует ВСОКО.</w:t>
      </w:r>
    </w:p>
    <w:p w:rsidR="00B50A92" w:rsidRDefault="00B50A92" w:rsidP="009E1FE8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E1FE8" w:rsidRPr="001F6F7A" w:rsidRDefault="009E1FE8" w:rsidP="009E1FE8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1F6F7A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u w:val="single"/>
          <w:lang w:eastAsia="ru-RU"/>
        </w:rPr>
        <w:t>Рекомендации</w:t>
      </w:r>
    </w:p>
    <w:p w:rsidR="009E1FE8" w:rsidRPr="001F6F7A" w:rsidRDefault="009E1FE8" w:rsidP="009E1FE8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1F6F7A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Руководителям органов местного самоуправления муниципальных образований Ульяновской области, осуществляющих управление в сфере образования</w:t>
      </w:r>
    </w:p>
    <w:p w:rsidR="009E1FE8" w:rsidRDefault="0075732D" w:rsidP="0075732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Принять к сведению вышеуказанную информацию и обеспечить контроль за приведением в соответствие с ФГОС ДО содержание образовательных программ дошкольного образования, развивающей предметно-пространственной среды,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услови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й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по обеспечению здоровья, безопасности</w:t>
      </w:r>
      <w:r w:rsidRPr="00AD42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82B4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 качеству услуг по присмотру и уходу за детьми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</w:p>
    <w:p w:rsidR="0075732D" w:rsidRDefault="0075732D" w:rsidP="0075732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Создать во всех ДОО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Карсунского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Новоспасского,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Чердаклинского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Цильнинского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районов и г.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Новоульяновска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условия для обучающихся с ОВЗ.</w:t>
      </w:r>
    </w:p>
    <w:p w:rsidR="0075732D" w:rsidRDefault="0075732D" w:rsidP="0075732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Разработать программы развития ДОО в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Базарносызганском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Инзенском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Радищевском,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Сенгилеевском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Николаевком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Новоспасском,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Кузоватовском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Барышском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Карсунском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районах.</w:t>
      </w:r>
    </w:p>
    <w:p w:rsidR="0075732D" w:rsidRDefault="0075732D" w:rsidP="0075732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Организовать ВСОКО во всех ДОО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Базарносызганского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Николаевского и </w:t>
      </w:r>
      <w:proofErr w:type="spellStart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Сенгилеевского</w:t>
      </w:r>
      <w:proofErr w:type="spellEnd"/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районов.</w:t>
      </w:r>
    </w:p>
    <w:p w:rsidR="0075732D" w:rsidRDefault="0075732D" w:rsidP="0075732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 xml:space="preserve">Обеспечить возможность непрерывного образования педагогических кадров во всех ДОО Ульяновской области путём прохождения КПК, </w:t>
      </w:r>
      <w:r w:rsidR="00B50A9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участия в конференциях, форумах, обучающих онлайн-семинаров, конкурсных движениях, методических объединениях в муниципалитете и области.</w:t>
      </w:r>
    </w:p>
    <w:sectPr w:rsidR="0075732D" w:rsidSect="00922BD8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C8D" w:rsidRDefault="004B6C8D" w:rsidP="00922BD8">
      <w:pPr>
        <w:spacing w:after="0" w:line="240" w:lineRule="auto"/>
      </w:pPr>
      <w:r>
        <w:separator/>
      </w:r>
    </w:p>
  </w:endnote>
  <w:endnote w:type="continuationSeparator" w:id="0">
    <w:p w:rsidR="004B6C8D" w:rsidRDefault="004B6C8D" w:rsidP="0092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C8D" w:rsidRDefault="004B6C8D" w:rsidP="00922BD8">
      <w:pPr>
        <w:spacing w:after="0" w:line="240" w:lineRule="auto"/>
      </w:pPr>
      <w:r>
        <w:separator/>
      </w:r>
    </w:p>
  </w:footnote>
  <w:footnote w:type="continuationSeparator" w:id="0">
    <w:p w:rsidR="004B6C8D" w:rsidRDefault="004B6C8D" w:rsidP="0092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401490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22BD8" w:rsidRPr="00922BD8" w:rsidRDefault="00922BD8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922BD8">
          <w:rPr>
            <w:rFonts w:ascii="PT Astra Serif" w:hAnsi="PT Astra Serif"/>
            <w:sz w:val="28"/>
            <w:szCs w:val="28"/>
          </w:rPr>
          <w:fldChar w:fldCharType="begin"/>
        </w:r>
        <w:r w:rsidRPr="00922BD8">
          <w:rPr>
            <w:rFonts w:ascii="PT Astra Serif" w:hAnsi="PT Astra Serif"/>
            <w:sz w:val="28"/>
            <w:szCs w:val="28"/>
          </w:rPr>
          <w:instrText>PAGE   \* MERGEFORMAT</w:instrText>
        </w:r>
        <w:r w:rsidRPr="00922BD8">
          <w:rPr>
            <w:rFonts w:ascii="PT Astra Serif" w:hAnsi="PT Astra Serif"/>
            <w:sz w:val="28"/>
            <w:szCs w:val="28"/>
          </w:rPr>
          <w:fldChar w:fldCharType="separate"/>
        </w:r>
        <w:r w:rsidR="00BD6459">
          <w:rPr>
            <w:rFonts w:ascii="PT Astra Serif" w:hAnsi="PT Astra Serif"/>
            <w:noProof/>
            <w:sz w:val="28"/>
            <w:szCs w:val="28"/>
          </w:rPr>
          <w:t>5</w:t>
        </w:r>
        <w:r w:rsidRPr="00922BD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22BD8" w:rsidRDefault="00922B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19"/>
    <w:rsid w:val="000311A9"/>
    <w:rsid w:val="000A46A4"/>
    <w:rsid w:val="000C7B53"/>
    <w:rsid w:val="00187194"/>
    <w:rsid w:val="002A40E9"/>
    <w:rsid w:val="003032F4"/>
    <w:rsid w:val="004731F2"/>
    <w:rsid w:val="004B6C8D"/>
    <w:rsid w:val="004C495F"/>
    <w:rsid w:val="00755E19"/>
    <w:rsid w:val="0075732D"/>
    <w:rsid w:val="00784A7B"/>
    <w:rsid w:val="007856F1"/>
    <w:rsid w:val="007D0676"/>
    <w:rsid w:val="00825E7F"/>
    <w:rsid w:val="00922BD8"/>
    <w:rsid w:val="009C0AE1"/>
    <w:rsid w:val="009E1FE8"/>
    <w:rsid w:val="00B50A92"/>
    <w:rsid w:val="00B74224"/>
    <w:rsid w:val="00BD6459"/>
    <w:rsid w:val="00CA6620"/>
    <w:rsid w:val="00D7684F"/>
    <w:rsid w:val="00E03163"/>
    <w:rsid w:val="00E7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87D4"/>
  <w15:chartTrackingRefBased/>
  <w15:docId w15:val="{8E268177-52A7-42E4-97B2-935427EB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2BD8"/>
  </w:style>
  <w:style w:type="paragraph" w:styleId="a5">
    <w:name w:val="footer"/>
    <w:basedOn w:val="a"/>
    <w:link w:val="a6"/>
    <w:uiPriority w:val="99"/>
    <w:unhideWhenUsed/>
    <w:rsid w:val="0092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2BD8"/>
  </w:style>
  <w:style w:type="paragraph" w:styleId="a7">
    <w:name w:val="Balloon Text"/>
    <w:basedOn w:val="a"/>
    <w:link w:val="a8"/>
    <w:uiPriority w:val="99"/>
    <w:semiHidden/>
    <w:unhideWhenUsed/>
    <w:rsid w:val="00784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4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2021-07-28T08:30:00Z</cp:lastPrinted>
  <dcterms:created xsi:type="dcterms:W3CDTF">2021-07-23T11:27:00Z</dcterms:created>
  <dcterms:modified xsi:type="dcterms:W3CDTF">2021-07-28T11:10:00Z</dcterms:modified>
</cp:coreProperties>
</file>