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85" w:rsidRDefault="00834285" w:rsidP="00834285">
      <w:pPr>
        <w:rPr>
          <w:b/>
          <w:sz w:val="28"/>
          <w:szCs w:val="28"/>
        </w:rPr>
      </w:pPr>
    </w:p>
    <w:tbl>
      <w:tblPr>
        <w:tblpPr w:leftFromText="180" w:rightFromText="180" w:bottomFromText="200" w:vertAnchor="text" w:tblpY="-795"/>
        <w:tblW w:w="9600" w:type="dxa"/>
        <w:tblLayout w:type="fixed"/>
        <w:tblLook w:val="04A0"/>
      </w:tblPr>
      <w:tblGrid>
        <w:gridCol w:w="2943"/>
        <w:gridCol w:w="6657"/>
      </w:tblGrid>
      <w:tr w:rsidR="00834285" w:rsidTr="00834285">
        <w:trPr>
          <w:cantSplit/>
          <w:trHeight w:val="1134"/>
        </w:trPr>
        <w:tc>
          <w:tcPr>
            <w:tcW w:w="9600" w:type="dxa"/>
            <w:gridSpan w:val="2"/>
            <w:vAlign w:val="center"/>
          </w:tcPr>
          <w:p w:rsidR="00834285" w:rsidRDefault="00834285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mall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eastAsia="ar-SA"/>
              </w:rPr>
              <w:t xml:space="preserve">Отдел  образования </w:t>
            </w:r>
          </w:p>
          <w:p w:rsidR="00834285" w:rsidRDefault="00834285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mall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eastAsia="ar-SA"/>
              </w:rPr>
              <w:t>Администрации мо «Николаевский район»</w:t>
            </w:r>
          </w:p>
          <w:p w:rsidR="00834285" w:rsidRDefault="00834285">
            <w:pPr>
              <w:widowControl w:val="0"/>
              <w:suppressAutoHyphens/>
              <w:spacing w:after="0" w:line="192" w:lineRule="auto"/>
              <w:jc w:val="center"/>
              <w:rPr>
                <w:rFonts w:ascii="Arial Narrow" w:hAnsi="Arial Narrow"/>
                <w:sz w:val="28"/>
                <w:szCs w:val="28"/>
                <w:lang w:eastAsia="ar-SA"/>
              </w:rPr>
            </w:pPr>
          </w:p>
          <w:p w:rsidR="00834285" w:rsidRDefault="008342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34285" w:rsidRDefault="008342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Приказ </w:t>
            </w:r>
          </w:p>
        </w:tc>
      </w:tr>
      <w:tr w:rsidR="00834285" w:rsidTr="00834285">
        <w:trPr>
          <w:cantSplit/>
          <w:trHeight w:val="567"/>
        </w:trPr>
        <w:tc>
          <w:tcPr>
            <w:tcW w:w="2943" w:type="dxa"/>
            <w:vAlign w:val="bottom"/>
            <w:hideMark/>
          </w:tcPr>
          <w:p w:rsidR="00834285" w:rsidRPr="00E9324A" w:rsidRDefault="00E932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</w:t>
            </w:r>
            <w:r w:rsidR="0055098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03.10.2019</w:t>
            </w:r>
          </w:p>
        </w:tc>
        <w:tc>
          <w:tcPr>
            <w:tcW w:w="6657" w:type="dxa"/>
            <w:vAlign w:val="bottom"/>
            <w:hideMark/>
          </w:tcPr>
          <w:p w:rsidR="00834285" w:rsidRDefault="0083428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</w:t>
            </w:r>
            <w:r w:rsidR="0055098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 xml:space="preserve"> </w:t>
            </w:r>
            <w:r w:rsidR="0055098B">
              <w:rPr>
                <w:rFonts w:ascii="Times New Roman" w:hAnsi="Times New Roman"/>
                <w:sz w:val="28"/>
                <w:szCs w:val="28"/>
                <w:lang w:eastAsia="ar-SA"/>
              </w:rPr>
              <w:t>475</w:t>
            </w:r>
          </w:p>
        </w:tc>
      </w:tr>
    </w:tbl>
    <w:p w:rsidR="00834285" w:rsidRDefault="00834285" w:rsidP="0083428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sz w:val="24"/>
          <w:szCs w:val="24"/>
          <w:lang w:val="en-US" w:eastAsia="en-US" w:bidi="en-US"/>
        </w:rPr>
      </w:pPr>
    </w:p>
    <w:p w:rsidR="00834285" w:rsidRDefault="00834285" w:rsidP="008342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</w:pPr>
      <w:r>
        <w:rPr>
          <w:rFonts w:ascii="Times New Roman" w:eastAsia="Lucida Sans Unicode" w:hAnsi="Times New Roman" w:cs="Tahoma"/>
          <w:b/>
          <w:bCs/>
          <w:color w:val="000000"/>
          <w:sz w:val="28"/>
          <w:szCs w:val="24"/>
          <w:lang w:eastAsia="en-US" w:bidi="en-US"/>
        </w:rPr>
        <w:t>«</w:t>
      </w:r>
      <w:r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  <w:t xml:space="preserve">О проведении </w:t>
      </w:r>
      <w:proofErr w:type="gramStart"/>
      <w:r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  <w:t>муниципальной</w:t>
      </w:r>
      <w:proofErr w:type="gramEnd"/>
      <w:r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  <w:t xml:space="preserve"> </w:t>
      </w:r>
    </w:p>
    <w:p w:rsidR="00834285" w:rsidRDefault="00834285" w:rsidP="00834285">
      <w:pPr>
        <w:widowControl w:val="0"/>
        <w:suppressAutoHyphens/>
        <w:spacing w:after="0"/>
        <w:jc w:val="both"/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</w:pPr>
      <w:r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  <w:t xml:space="preserve">краеведческой конференции </w:t>
      </w:r>
      <w:proofErr w:type="gramStart"/>
      <w:r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  <w:t>обучающихся</w:t>
      </w:r>
      <w:proofErr w:type="gramEnd"/>
    </w:p>
    <w:p w:rsidR="00834285" w:rsidRDefault="00834285" w:rsidP="00834285">
      <w:pPr>
        <w:widowControl w:val="0"/>
        <w:suppressAutoHyphens/>
        <w:spacing w:after="0"/>
        <w:jc w:val="both"/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</w:pPr>
      <w:r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  <w:t xml:space="preserve"> «Ульяновская область-край </w:t>
      </w:r>
      <w:proofErr w:type="gramStart"/>
      <w:r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  <w:t>родной</w:t>
      </w:r>
      <w:proofErr w:type="gramEnd"/>
      <w:r>
        <w:rPr>
          <w:rFonts w:ascii="Times New Roman" w:eastAsia="Lucida Sans Unicode" w:hAnsi="Times New Roman" w:cs="Tahoma"/>
          <w:bCs/>
          <w:color w:val="000000"/>
          <w:sz w:val="28"/>
          <w:szCs w:val="24"/>
          <w:lang w:eastAsia="en-US" w:bidi="en-US"/>
        </w:rPr>
        <w:t>»,</w:t>
      </w:r>
    </w:p>
    <w:p w:rsidR="00834285" w:rsidRDefault="00834285" w:rsidP="00834285">
      <w:pPr>
        <w:widowControl w:val="0"/>
        <w:suppressAutoHyphens/>
        <w:spacing w:after="0"/>
        <w:jc w:val="both"/>
        <w:rPr>
          <w:rFonts w:ascii="Times New Roman" w:hAnsi="Times New Roman" w:cs="Tahoma"/>
          <w:b/>
          <w:color w:val="000000"/>
          <w:sz w:val="28"/>
          <w:szCs w:val="28"/>
          <w:lang w:eastAsia="en-US" w:bidi="en-US"/>
        </w:rPr>
      </w:pPr>
    </w:p>
    <w:p w:rsidR="00834285" w:rsidRDefault="00834285" w:rsidP="00834285">
      <w:pPr>
        <w:widowControl w:val="0"/>
        <w:suppressAutoHyphens/>
        <w:spacing w:after="0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834285" w:rsidRDefault="00834285" w:rsidP="00834285">
      <w:pPr>
        <w:widowControl w:val="0"/>
        <w:tabs>
          <w:tab w:val="left" w:pos="70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В соответствии с планом работы Отдела образования МО «Николаевский район» и МУ </w:t>
      </w:r>
      <w:proofErr w:type="gramStart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ДО</w:t>
      </w:r>
      <w:proofErr w:type="gramEnd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«</w:t>
      </w:r>
      <w:proofErr w:type="gramStart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Центр</w:t>
      </w:r>
      <w:proofErr w:type="gramEnd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детского творчества» на 2019 г.:</w:t>
      </w:r>
    </w:p>
    <w:p w:rsidR="00834285" w:rsidRDefault="00834285" w:rsidP="00834285">
      <w:pPr>
        <w:widowControl w:val="0"/>
        <w:tabs>
          <w:tab w:val="left" w:pos="70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834285" w:rsidRDefault="00834285" w:rsidP="00834285">
      <w:pPr>
        <w:widowControl w:val="0"/>
        <w:tabs>
          <w:tab w:val="left" w:pos="70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ПРИКАЗЫВАЮ:</w:t>
      </w:r>
    </w:p>
    <w:p w:rsidR="00834285" w:rsidRDefault="00834285" w:rsidP="00834285">
      <w:pPr>
        <w:widowControl w:val="0"/>
        <w:tabs>
          <w:tab w:val="left" w:pos="70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834285" w:rsidRDefault="00834285" w:rsidP="00834285">
      <w:pPr>
        <w:widowControl w:val="0"/>
        <w:suppressAutoHyphens/>
        <w:spacing w:after="0"/>
        <w:jc w:val="both"/>
        <w:rPr>
          <w:rFonts w:ascii="Times New Roman" w:hAnsi="Times New Roman" w:cs="Tahoma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1. Провести  29 октября 2019 г.  </w:t>
      </w:r>
      <w:r>
        <w:rPr>
          <w:rFonts w:ascii="Times New Roman" w:hAnsi="Times New Roman"/>
          <w:sz w:val="28"/>
          <w:szCs w:val="20"/>
          <w:lang w:eastAsia="ar-SA"/>
        </w:rPr>
        <w:t xml:space="preserve">муниципальную краеведческую конференцию обучающихся </w:t>
      </w:r>
      <w:r>
        <w:rPr>
          <w:rFonts w:ascii="Times New Roman" w:hAnsi="Times New Roman"/>
          <w:bCs/>
          <w:sz w:val="28"/>
          <w:szCs w:val="20"/>
          <w:lang w:eastAsia="ar-SA"/>
        </w:rPr>
        <w:t xml:space="preserve">«Ульяновская область </w:t>
      </w:r>
      <w:r>
        <w:rPr>
          <w:rFonts w:ascii="Times New Roman" w:hAnsi="Times New Roman"/>
          <w:sz w:val="28"/>
          <w:szCs w:val="20"/>
          <w:lang w:eastAsia="ar-SA"/>
        </w:rPr>
        <w:t xml:space="preserve">– </w:t>
      </w:r>
      <w:r>
        <w:rPr>
          <w:rFonts w:ascii="Times New Roman" w:hAnsi="Times New Roman"/>
          <w:bCs/>
          <w:sz w:val="28"/>
          <w:szCs w:val="20"/>
          <w:lang w:eastAsia="ar-SA"/>
        </w:rPr>
        <w:t xml:space="preserve"> край родной», </w:t>
      </w:r>
      <w:r>
        <w:rPr>
          <w:rFonts w:ascii="Times New Roman" w:hAnsi="Times New Roman"/>
          <w:sz w:val="28"/>
          <w:szCs w:val="20"/>
          <w:lang w:eastAsia="ar-SA"/>
        </w:rPr>
        <w:t>(далее – Конференция).</w:t>
      </w:r>
    </w:p>
    <w:p w:rsidR="00834285" w:rsidRDefault="00834285" w:rsidP="00834285">
      <w:pPr>
        <w:tabs>
          <w:tab w:val="left" w:pos="720"/>
          <w:tab w:val="left" w:pos="180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2. Утвердить Положение о </w:t>
      </w:r>
      <w:r>
        <w:rPr>
          <w:rFonts w:ascii="Times New Roman" w:hAnsi="Times New Roman"/>
          <w:sz w:val="28"/>
          <w:szCs w:val="20"/>
          <w:lang w:eastAsia="ar-SA"/>
        </w:rPr>
        <w:t>Конференции</w:t>
      </w:r>
      <w:r>
        <w:rPr>
          <w:rFonts w:ascii="Times New Roman" w:hAnsi="Times New Roman"/>
          <w:sz w:val="28"/>
          <w:szCs w:val="28"/>
          <w:lang w:eastAsia="ar-SA"/>
        </w:rPr>
        <w:t xml:space="preserve"> (приложение 1).</w:t>
      </w:r>
    </w:p>
    <w:p w:rsidR="00834285" w:rsidRDefault="00834285" w:rsidP="00834285">
      <w:p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3.Утвердить состав жюри (приложение 2)</w:t>
      </w:r>
    </w:p>
    <w:p w:rsidR="00834285" w:rsidRDefault="00834285" w:rsidP="00834285">
      <w:pPr>
        <w:widowControl w:val="0"/>
        <w:tabs>
          <w:tab w:val="left" w:pos="700"/>
        </w:tabs>
        <w:suppressAutoHyphens/>
        <w:spacing w:after="0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4. Контроль за исполнением настоящего приказа возложить на директора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МУ </w:t>
      </w:r>
      <w:proofErr w:type="gramStart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ДО</w:t>
      </w:r>
      <w:proofErr w:type="gramEnd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«</w:t>
      </w:r>
      <w:proofErr w:type="gramStart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Центр</w:t>
      </w:r>
      <w:proofErr w:type="gramEnd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детского творчества» Алехину Е.С.</w:t>
      </w:r>
    </w:p>
    <w:p w:rsidR="00834285" w:rsidRDefault="00834285" w:rsidP="00834285">
      <w:pPr>
        <w:widowControl w:val="0"/>
        <w:tabs>
          <w:tab w:val="left" w:pos="70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834285" w:rsidRDefault="00834285" w:rsidP="00834285">
      <w:pPr>
        <w:tabs>
          <w:tab w:val="left" w:pos="720"/>
        </w:tabs>
        <w:suppressAutoHyphens/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834285" w:rsidRDefault="00834285" w:rsidP="00834285"/>
    <w:p w:rsidR="00834285" w:rsidRDefault="00834285" w:rsidP="00834285"/>
    <w:p w:rsidR="00834285" w:rsidRDefault="006717C5" w:rsidP="0083428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267970</wp:posOffset>
            </wp:positionV>
            <wp:extent cx="461010" cy="358140"/>
            <wp:effectExtent l="19050" t="0" r="0" b="0"/>
            <wp:wrapThrough wrapText="bothSides">
              <wp:wrapPolygon edited="0">
                <wp:start x="-893" y="0"/>
                <wp:lineTo x="-893" y="20681"/>
                <wp:lineTo x="21421" y="20681"/>
                <wp:lineTo x="21421" y="0"/>
                <wp:lineTo x="-893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285" w:rsidRDefault="006717C5" w:rsidP="008342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834285">
        <w:rPr>
          <w:rFonts w:ascii="Times New Roman" w:hAnsi="Times New Roman"/>
          <w:sz w:val="28"/>
          <w:szCs w:val="28"/>
        </w:rPr>
        <w:t xml:space="preserve"> Отдела образования</w:t>
      </w:r>
      <w:r w:rsidR="00834285">
        <w:rPr>
          <w:rFonts w:ascii="Times New Roman" w:hAnsi="Times New Roman"/>
          <w:sz w:val="28"/>
          <w:szCs w:val="28"/>
        </w:rPr>
        <w:tab/>
      </w:r>
      <w:r w:rsidR="00834285">
        <w:rPr>
          <w:rFonts w:ascii="Times New Roman" w:hAnsi="Times New Roman"/>
          <w:sz w:val="28"/>
          <w:szCs w:val="28"/>
        </w:rPr>
        <w:tab/>
      </w:r>
      <w:r w:rsidR="00834285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В.В.Мурзаев</w:t>
      </w:r>
      <w:proofErr w:type="spellEnd"/>
      <w:r w:rsidR="00834285">
        <w:rPr>
          <w:rFonts w:ascii="Times New Roman" w:hAnsi="Times New Roman"/>
          <w:sz w:val="28"/>
          <w:szCs w:val="28"/>
        </w:rPr>
        <w:t xml:space="preserve"> </w:t>
      </w:r>
    </w:p>
    <w:p w:rsidR="00834285" w:rsidRDefault="00834285" w:rsidP="008342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4285" w:rsidRDefault="00834285" w:rsidP="00834285">
      <w:pPr>
        <w:tabs>
          <w:tab w:val="left" w:pos="2040"/>
        </w:tabs>
      </w:pPr>
    </w:p>
    <w:p w:rsidR="00834285" w:rsidRDefault="00834285" w:rsidP="00834285">
      <w:pPr>
        <w:tabs>
          <w:tab w:val="left" w:pos="2040"/>
        </w:tabs>
      </w:pPr>
    </w:p>
    <w:p w:rsidR="00834285" w:rsidRDefault="00834285" w:rsidP="00834285">
      <w:pPr>
        <w:tabs>
          <w:tab w:val="left" w:pos="2040"/>
        </w:tabs>
      </w:pPr>
    </w:p>
    <w:p w:rsidR="00834285" w:rsidRDefault="00834285" w:rsidP="00834285">
      <w:pPr>
        <w:tabs>
          <w:tab w:val="left" w:pos="2040"/>
        </w:tabs>
      </w:pPr>
    </w:p>
    <w:p w:rsidR="00834285" w:rsidRDefault="00834285" w:rsidP="00834285">
      <w:pPr>
        <w:pStyle w:val="a5"/>
        <w:tabs>
          <w:tab w:val="left" w:pos="720"/>
        </w:tabs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0"/>
          <w:szCs w:val="20"/>
        </w:rPr>
        <w:t>Приложение 1</w:t>
      </w:r>
    </w:p>
    <w:p w:rsidR="00834285" w:rsidRDefault="00834285" w:rsidP="00834285">
      <w:pPr>
        <w:pStyle w:val="a5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34285" w:rsidRDefault="00834285" w:rsidP="00834285">
      <w:pPr>
        <w:pStyle w:val="a5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34285" w:rsidRDefault="00834285" w:rsidP="00834285">
      <w:pPr>
        <w:pStyle w:val="a5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34285" w:rsidRDefault="00834285" w:rsidP="00834285">
      <w:pPr>
        <w:pStyle w:val="a5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муниципальной краеведческой конференции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«Ульяновская область – край родной»</w:t>
      </w:r>
    </w:p>
    <w:p w:rsidR="00834285" w:rsidRDefault="00834285" w:rsidP="00834285">
      <w:pPr>
        <w:pStyle w:val="a5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 Общие положения</w:t>
      </w:r>
    </w:p>
    <w:p w:rsidR="00834285" w:rsidRDefault="00834285" w:rsidP="00834285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разработано в целях организации и проведения </w:t>
      </w:r>
    </w:p>
    <w:p w:rsidR="00834285" w:rsidRDefault="00834285" w:rsidP="00834285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краеведческой конференции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«Ульяновская область – край родной» (далее – Конференция). Конференция является  муниципальным этапом Всероссийского конкурса исследовательских краеведческих работ обучающихся «Отечество».</w:t>
      </w:r>
    </w:p>
    <w:p w:rsidR="00834285" w:rsidRDefault="00834285" w:rsidP="00834285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 xml:space="preserve">Конференция проводится в целях дальнейшего развития туристско-краеведческой, исследовательской работы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общеобразовательных организаций Николаевского района по программе туристско-краеведческого движения обучающихся «Ульяновская область – край родной». </w:t>
      </w:r>
    </w:p>
    <w:p w:rsidR="00834285" w:rsidRDefault="00834285" w:rsidP="00834285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1.3.Задачи Конференции:</w:t>
      </w:r>
    </w:p>
    <w:p w:rsidR="00834285" w:rsidRDefault="00834285" w:rsidP="008342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воспитание у школьников патриотизма, бережного отношения к природному и культурному наследию родного края;</w:t>
      </w:r>
    </w:p>
    <w:p w:rsidR="00834285" w:rsidRDefault="00834285" w:rsidP="00834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</w:rPr>
        <w:t>- активизация поисковой и исследовательской деятельности обучающихся в рамках туристско-краеведческого движения «Ульяновская область – край родной»;</w:t>
      </w:r>
      <w:proofErr w:type="gramEnd"/>
    </w:p>
    <w:p w:rsidR="00834285" w:rsidRDefault="00834285" w:rsidP="00834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методик исследовательской работы в области краеведения;</w:t>
      </w:r>
    </w:p>
    <w:p w:rsidR="00834285" w:rsidRDefault="00834285" w:rsidP="00834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и поддержка юных исследователей - краеведов;</w:t>
      </w:r>
    </w:p>
    <w:p w:rsidR="00834285" w:rsidRDefault="00834285" w:rsidP="00834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обмен опытом работы в рамках туристско-краеведческого движения.</w:t>
      </w:r>
    </w:p>
    <w:p w:rsidR="00834285" w:rsidRDefault="00834285" w:rsidP="008342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Организаторами Конференции являются Управление образования и МУ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творчества»</w:t>
      </w:r>
    </w:p>
    <w:p w:rsidR="00834285" w:rsidRDefault="00834285" w:rsidP="0083428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2. Участники</w:t>
      </w:r>
    </w:p>
    <w:p w:rsidR="00834285" w:rsidRDefault="00834285" w:rsidP="00834285">
      <w:pPr>
        <w:numPr>
          <w:ilvl w:val="12"/>
          <w:numId w:val="0"/>
        </w:numPr>
        <w:tabs>
          <w:tab w:val="left" w:pos="142"/>
          <w:tab w:val="left" w:pos="567"/>
          <w:tab w:val="left" w:pos="709"/>
          <w:tab w:val="left" w:pos="8931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В Конференции принимают участие делегации в количестве до 7 обучающихся </w:t>
      </w:r>
      <w:r>
        <w:rPr>
          <w:rFonts w:ascii="Times New Roman" w:hAnsi="Times New Roman"/>
          <w:b/>
          <w:color w:val="000000"/>
          <w:sz w:val="28"/>
          <w:szCs w:val="28"/>
        </w:rPr>
        <w:t>7-11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общеобразовательных организаций, организаций дополнительного образования детей  Николаевского района. Руководители в состав делегации не входят.</w:t>
      </w:r>
    </w:p>
    <w:p w:rsidR="00834285" w:rsidRDefault="00834285" w:rsidP="00834285">
      <w:pPr>
        <w:numPr>
          <w:ilvl w:val="12"/>
          <w:numId w:val="0"/>
        </w:numPr>
        <w:tabs>
          <w:tab w:val="left" w:pos="142"/>
          <w:tab w:val="left" w:pos="567"/>
          <w:tab w:val="left" w:pos="709"/>
          <w:tab w:val="left" w:pos="8931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2.2.Участники представляют приказ о направлении на Конференцию.</w:t>
      </w:r>
    </w:p>
    <w:p w:rsidR="00834285" w:rsidRDefault="00834285" w:rsidP="00834285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Условия проведения</w:t>
      </w:r>
    </w:p>
    <w:p w:rsidR="00834285" w:rsidRDefault="00834285" w:rsidP="00834285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Конференция проводится в два этапа:</w:t>
      </w:r>
    </w:p>
    <w:p w:rsidR="00834285" w:rsidRDefault="00834285" w:rsidP="00834285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I этап - муниципальный – 29 октября 2018  г. В 9.00 . Малый зал МКДЦ. </w:t>
      </w:r>
      <w:r>
        <w:rPr>
          <w:rFonts w:ascii="Times New Roman" w:hAnsi="Times New Roman"/>
          <w:b/>
          <w:sz w:val="28"/>
          <w:szCs w:val="28"/>
          <w:u w:val="single"/>
        </w:rPr>
        <w:t>Регистрация 9.00.- начало 9.30</w:t>
      </w:r>
    </w:p>
    <w:p w:rsidR="00834285" w:rsidRDefault="00834285" w:rsidP="00834285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7AA0" w:rsidRDefault="00834285" w:rsidP="00834285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II этап – региональный проводится в два тура: </w:t>
      </w:r>
    </w:p>
    <w:p w:rsidR="00834285" w:rsidRDefault="00B07AA0" w:rsidP="00834285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34285">
        <w:rPr>
          <w:rFonts w:ascii="Times New Roman" w:hAnsi="Times New Roman"/>
          <w:sz w:val="28"/>
          <w:szCs w:val="28"/>
        </w:rPr>
        <w:t>аочный</w:t>
      </w:r>
      <w:r>
        <w:rPr>
          <w:rFonts w:ascii="Times New Roman" w:hAnsi="Times New Roman"/>
          <w:sz w:val="28"/>
          <w:szCs w:val="28"/>
        </w:rPr>
        <w:t xml:space="preserve"> -</w:t>
      </w:r>
      <w:r w:rsidR="00834285">
        <w:rPr>
          <w:rFonts w:ascii="Times New Roman" w:hAnsi="Times New Roman"/>
          <w:sz w:val="28"/>
          <w:szCs w:val="28"/>
        </w:rPr>
        <w:t xml:space="preserve"> с 29 ноября по 6</w:t>
      </w:r>
      <w:r>
        <w:rPr>
          <w:rFonts w:ascii="Times New Roman" w:hAnsi="Times New Roman"/>
          <w:sz w:val="28"/>
          <w:szCs w:val="28"/>
        </w:rPr>
        <w:t xml:space="preserve"> </w:t>
      </w:r>
      <w:r w:rsidR="00834285">
        <w:rPr>
          <w:rFonts w:ascii="Times New Roman" w:hAnsi="Times New Roman"/>
          <w:sz w:val="28"/>
          <w:szCs w:val="28"/>
        </w:rPr>
        <w:t>декабр</w:t>
      </w:r>
      <w:r>
        <w:rPr>
          <w:rFonts w:ascii="Times New Roman" w:hAnsi="Times New Roman"/>
          <w:sz w:val="28"/>
          <w:szCs w:val="28"/>
        </w:rPr>
        <w:t xml:space="preserve">я – оценка исследовательских работ, определение участников очного тура, очный – 10 декабря </w:t>
      </w:r>
      <w:r w:rsidR="00834285">
        <w:rPr>
          <w:rFonts w:ascii="Times New Roman" w:hAnsi="Times New Roman"/>
          <w:sz w:val="28"/>
          <w:szCs w:val="28"/>
        </w:rPr>
        <w:t>на базе ОГБОУ ДО</w:t>
      </w:r>
      <w:r>
        <w:rPr>
          <w:rFonts w:ascii="Times New Roman" w:hAnsi="Times New Roman"/>
          <w:sz w:val="28"/>
          <w:szCs w:val="28"/>
        </w:rPr>
        <w:t xml:space="preserve"> «Дворец творчества и молодёжи</w:t>
      </w:r>
      <w:r w:rsidR="0083428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льяновск.</w:t>
      </w:r>
    </w:p>
    <w:p w:rsidR="00834285" w:rsidRDefault="00834285" w:rsidP="00834285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программу Конференции входят следующие секции и конкурсы:</w:t>
      </w:r>
    </w:p>
    <w:p w:rsidR="00834285" w:rsidRDefault="00834285" w:rsidP="00834285">
      <w:pPr>
        <w:pStyle w:val="a3"/>
        <w:ind w:firstLine="360"/>
        <w:rPr>
          <w:sz w:val="28"/>
          <w:szCs w:val="28"/>
        </w:rPr>
      </w:pPr>
    </w:p>
    <w:p w:rsidR="00834285" w:rsidRDefault="00834285" w:rsidP="00834285">
      <w:pPr>
        <w:pStyle w:val="a3"/>
        <w:numPr>
          <w:ilvl w:val="0"/>
          <w:numId w:val="3"/>
        </w:numPr>
        <w:tabs>
          <w:tab w:val="num" w:pos="0"/>
          <w:tab w:val="num" w:pos="360"/>
        </w:tabs>
        <w:ind w:left="426" w:hanging="426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Великая  Отечественная  война.</w:t>
      </w:r>
    </w:p>
    <w:p w:rsidR="00834285" w:rsidRDefault="00834285" w:rsidP="00834285">
      <w:pPr>
        <w:pStyle w:val="a3"/>
        <w:ind w:left="426" w:firstLine="282"/>
        <w:rPr>
          <w:sz w:val="28"/>
          <w:szCs w:val="28"/>
        </w:rPr>
      </w:pPr>
      <w:r>
        <w:rPr>
          <w:iCs/>
          <w:sz w:val="28"/>
          <w:szCs w:val="28"/>
        </w:rPr>
        <w:t xml:space="preserve">Изучение и установление подлинных фактов биографии детей-войны региона, а также их </w:t>
      </w:r>
      <w:r>
        <w:rPr>
          <w:sz w:val="28"/>
          <w:szCs w:val="28"/>
        </w:rPr>
        <w:t>вклад в развитие своего села, региона, России с использованием местного краеведческого материала.</w:t>
      </w:r>
    </w:p>
    <w:p w:rsidR="00834285" w:rsidRDefault="00834285" w:rsidP="00834285">
      <w:pPr>
        <w:pStyle w:val="a3"/>
        <w:ind w:left="426"/>
        <w:rPr>
          <w:b/>
          <w:i/>
          <w:iCs/>
          <w:sz w:val="28"/>
          <w:szCs w:val="28"/>
        </w:rPr>
      </w:pPr>
    </w:p>
    <w:p w:rsidR="00834285" w:rsidRDefault="00834285" w:rsidP="00834285">
      <w:pPr>
        <w:pStyle w:val="a3"/>
        <w:numPr>
          <w:ilvl w:val="0"/>
          <w:numId w:val="4"/>
        </w:numPr>
        <w:tabs>
          <w:tab w:val="num" w:pos="0"/>
          <w:tab w:val="num" w:pos="360"/>
        </w:tabs>
        <w:ind w:left="426" w:hanging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Литературное краеведение. Топонимика. </w:t>
      </w:r>
    </w:p>
    <w:p w:rsidR="00834285" w:rsidRDefault="00834285" w:rsidP="00834285">
      <w:pPr>
        <w:pStyle w:val="a3"/>
        <w:ind w:left="426" w:firstLine="282"/>
        <w:rPr>
          <w:sz w:val="28"/>
          <w:szCs w:val="28"/>
        </w:rPr>
      </w:pPr>
      <w:r>
        <w:rPr>
          <w:sz w:val="28"/>
          <w:szCs w:val="28"/>
        </w:rPr>
        <w:t>Изучение литературного наследия родного края, изучение происхождения географических названий в родном крае.</w:t>
      </w:r>
    </w:p>
    <w:p w:rsidR="00834285" w:rsidRDefault="00834285" w:rsidP="00834285">
      <w:pPr>
        <w:pStyle w:val="a3"/>
        <w:ind w:left="426"/>
        <w:rPr>
          <w:b/>
          <w:i/>
          <w:sz w:val="28"/>
          <w:szCs w:val="28"/>
        </w:rPr>
      </w:pPr>
    </w:p>
    <w:p w:rsidR="00834285" w:rsidRDefault="00834285" w:rsidP="00834285">
      <w:pPr>
        <w:pStyle w:val="a3"/>
        <w:numPr>
          <w:ilvl w:val="0"/>
          <w:numId w:val="3"/>
        </w:numPr>
        <w:tabs>
          <w:tab w:val="num" w:pos="360"/>
        </w:tabs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Краеведческий путеводитель (по району).</w:t>
      </w:r>
    </w:p>
    <w:p w:rsidR="00834285" w:rsidRDefault="00834285" w:rsidP="00834285">
      <w:pPr>
        <w:pStyle w:val="a3"/>
        <w:ind w:left="426" w:firstLine="282"/>
        <w:rPr>
          <w:sz w:val="28"/>
          <w:szCs w:val="28"/>
        </w:rPr>
      </w:pPr>
      <w:r>
        <w:rPr>
          <w:sz w:val="28"/>
          <w:szCs w:val="28"/>
        </w:rPr>
        <w:t xml:space="preserve">Изучение исторических, культурных, природных достопримечательностей и объектов. Разработка краеведческого путеводителя в алфавитном или тематическом формате по ним,  а также наличие </w:t>
      </w:r>
      <w:proofErr w:type="spellStart"/>
      <w:proofErr w:type="gramStart"/>
      <w:r>
        <w:rPr>
          <w:sz w:val="28"/>
          <w:szCs w:val="28"/>
        </w:rPr>
        <w:t>карто-схемы</w:t>
      </w:r>
      <w:proofErr w:type="spellEnd"/>
      <w:proofErr w:type="gramEnd"/>
      <w:r>
        <w:rPr>
          <w:sz w:val="28"/>
          <w:szCs w:val="28"/>
        </w:rPr>
        <w:t xml:space="preserve"> экскурсионного маршрута, иллюстраций и элементов занимательности.</w:t>
      </w:r>
    </w:p>
    <w:p w:rsidR="00834285" w:rsidRPr="00B07AA0" w:rsidRDefault="00B07AA0" w:rsidP="00834285">
      <w:pPr>
        <w:pStyle w:val="a3"/>
        <w:numPr>
          <w:ilvl w:val="0"/>
          <w:numId w:val="3"/>
        </w:numPr>
        <w:tabs>
          <w:tab w:val="num" w:pos="0"/>
          <w:tab w:val="num" w:pos="360"/>
        </w:tabs>
        <w:ind w:left="426" w:hanging="426"/>
        <w:rPr>
          <w:b/>
          <w:i/>
          <w:sz w:val="28"/>
          <w:szCs w:val="28"/>
        </w:rPr>
      </w:pPr>
      <w:r w:rsidRPr="00B07AA0">
        <w:rPr>
          <w:b/>
          <w:i/>
          <w:sz w:val="28"/>
          <w:szCs w:val="28"/>
        </w:rPr>
        <w:t>Земляки.</w:t>
      </w:r>
      <w:r>
        <w:rPr>
          <w:b/>
          <w:i/>
          <w:sz w:val="28"/>
          <w:szCs w:val="28"/>
        </w:rPr>
        <w:t xml:space="preserve"> </w:t>
      </w:r>
      <w:r w:rsidRPr="00B07AA0">
        <w:rPr>
          <w:b/>
          <w:i/>
          <w:sz w:val="28"/>
          <w:szCs w:val="28"/>
        </w:rPr>
        <w:t>Родословие</w:t>
      </w:r>
    </w:p>
    <w:p w:rsidR="00834285" w:rsidRDefault="00834285" w:rsidP="00834285">
      <w:pPr>
        <w:pStyle w:val="a3"/>
        <w:ind w:left="426" w:firstLine="282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B07AA0">
        <w:rPr>
          <w:sz w:val="28"/>
          <w:szCs w:val="28"/>
        </w:rPr>
        <w:t>жизни и деятельности земляков. В том числе государственных деятелей, работников сферы  и  достижений российских (советских) спортсменов (участников Олимпийских игр)</w:t>
      </w:r>
    </w:p>
    <w:p w:rsidR="00834285" w:rsidRDefault="00834285" w:rsidP="00834285">
      <w:pPr>
        <w:pStyle w:val="a3"/>
        <w:ind w:left="426" w:firstLine="282"/>
        <w:rPr>
          <w:b/>
          <w:i/>
          <w:sz w:val="28"/>
          <w:szCs w:val="28"/>
        </w:rPr>
      </w:pPr>
    </w:p>
    <w:p w:rsidR="00834285" w:rsidRDefault="00834285" w:rsidP="00834285">
      <w:pPr>
        <w:pStyle w:val="a3"/>
        <w:rPr>
          <w:b/>
          <w:i/>
          <w:sz w:val="28"/>
          <w:szCs w:val="28"/>
        </w:rPr>
      </w:pPr>
    </w:p>
    <w:p w:rsidR="00834285" w:rsidRDefault="00834285" w:rsidP="00834285">
      <w:pPr>
        <w:pStyle w:val="a3"/>
        <w:numPr>
          <w:ilvl w:val="0"/>
          <w:numId w:val="3"/>
        </w:numPr>
        <w:tabs>
          <w:tab w:val="num" w:pos="0"/>
          <w:tab w:val="num" w:pos="360"/>
        </w:tabs>
        <w:ind w:left="142" w:hanging="142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proofErr w:type="gramStart"/>
      <w:r>
        <w:rPr>
          <w:b/>
          <w:i/>
          <w:sz w:val="28"/>
          <w:szCs w:val="28"/>
        </w:rPr>
        <w:t>Конкурс «Краеведческая находка – 201</w:t>
      </w:r>
      <w:r w:rsidR="00B07AA0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(участники представляют    </w:t>
      </w:r>
      <w:proofErr w:type="gramEnd"/>
    </w:p>
    <w:p w:rsidR="00834285" w:rsidRDefault="00834285" w:rsidP="00834285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предметы, найденные в ходе поисковой и исследовательской деятельности в 201</w:t>
      </w:r>
      <w:r w:rsidR="00B07AA0">
        <w:rPr>
          <w:sz w:val="28"/>
          <w:szCs w:val="28"/>
        </w:rPr>
        <w:t>9</w:t>
      </w:r>
      <w:r>
        <w:rPr>
          <w:sz w:val="28"/>
          <w:szCs w:val="28"/>
        </w:rPr>
        <w:t xml:space="preserve"> году).</w:t>
      </w:r>
    </w:p>
    <w:p w:rsidR="00834285" w:rsidRDefault="00834285" w:rsidP="00834285">
      <w:pPr>
        <w:pStyle w:val="a3"/>
        <w:ind w:left="2835" w:hanging="4536"/>
        <w:rPr>
          <w:b/>
          <w:i/>
          <w:sz w:val="28"/>
          <w:szCs w:val="28"/>
        </w:rPr>
      </w:pPr>
    </w:p>
    <w:p w:rsidR="00834285" w:rsidRDefault="00834285" w:rsidP="0083428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3.3. Участники Конференции могут представить работы на нескольких секциях и конкурсах. Все работы должны отражать собственный опыт краеведческих исследований. </w:t>
      </w:r>
      <w:r>
        <w:rPr>
          <w:b/>
          <w:sz w:val="28"/>
          <w:szCs w:val="28"/>
        </w:rPr>
        <w:t xml:space="preserve">Копии работ сдаются в жюри. При демонстрации ценных материалов  рекомендуется использовать их копии или представлять в виде </w:t>
      </w:r>
      <w:proofErr w:type="spellStart"/>
      <w:proofErr w:type="gramStart"/>
      <w:r>
        <w:rPr>
          <w:b/>
          <w:sz w:val="28"/>
          <w:szCs w:val="28"/>
        </w:rPr>
        <w:t>слайд-презентаций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834285" w:rsidRDefault="00834285" w:rsidP="0083428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b/>
          <w:sz w:val="28"/>
          <w:szCs w:val="28"/>
        </w:rPr>
        <w:t xml:space="preserve">На секциях представляются  личные исследовательские работы. На конкурсе «Краеведческая находка» – </w:t>
      </w:r>
      <w:proofErr w:type="gramStart"/>
      <w:r>
        <w:rPr>
          <w:b/>
          <w:sz w:val="28"/>
          <w:szCs w:val="28"/>
        </w:rPr>
        <w:t>личные</w:t>
      </w:r>
      <w:proofErr w:type="gramEnd"/>
      <w:r>
        <w:rPr>
          <w:b/>
          <w:sz w:val="28"/>
          <w:szCs w:val="28"/>
        </w:rPr>
        <w:t xml:space="preserve"> и коллективные.</w:t>
      </w:r>
    </w:p>
    <w:p w:rsidR="00834285" w:rsidRDefault="00834285" w:rsidP="00834285">
      <w:pPr>
        <w:spacing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оформлению исследовательских работ</w:t>
      </w:r>
    </w:p>
    <w:p w:rsidR="00834285" w:rsidRDefault="00834285" w:rsidP="008342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Исследовательская работа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должна содержать: </w:t>
      </w:r>
    </w:p>
    <w:p w:rsidR="00834285" w:rsidRDefault="00834285" w:rsidP="008342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титульный лист; </w:t>
      </w:r>
    </w:p>
    <w:p w:rsidR="00834285" w:rsidRDefault="00834285" w:rsidP="008342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оглавление; </w:t>
      </w:r>
    </w:p>
    <w:p w:rsidR="00834285" w:rsidRDefault="00834285" w:rsidP="008342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введение; </w:t>
      </w:r>
    </w:p>
    <w:p w:rsidR="00834285" w:rsidRDefault="00834285" w:rsidP="008342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раздел: </w:t>
      </w:r>
    </w:p>
    <w:p w:rsidR="00834285" w:rsidRDefault="00834285" w:rsidP="0083428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исследования</w:t>
      </w:r>
    </w:p>
    <w:p w:rsidR="00834285" w:rsidRDefault="00834285" w:rsidP="0083428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исследований</w:t>
      </w:r>
    </w:p>
    <w:p w:rsidR="00834285" w:rsidRDefault="00834285" w:rsidP="008342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выводы;                                                                                          </w:t>
      </w:r>
    </w:p>
    <w:p w:rsidR="00834285" w:rsidRDefault="00834285" w:rsidP="008342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заключение; </w:t>
      </w:r>
    </w:p>
    <w:p w:rsidR="00834285" w:rsidRDefault="00834285" w:rsidP="008342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источников и использованной литературы; </w:t>
      </w:r>
    </w:p>
    <w:p w:rsidR="00834285" w:rsidRDefault="00834285" w:rsidP="008342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приложение. </w:t>
      </w:r>
    </w:p>
    <w:p w:rsidR="00834285" w:rsidRDefault="00834285" w:rsidP="008342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Титульный лист</w:t>
      </w:r>
      <w:r>
        <w:rPr>
          <w:rFonts w:ascii="Times New Roman" w:hAnsi="Times New Roman"/>
          <w:sz w:val="28"/>
          <w:szCs w:val="28"/>
        </w:rPr>
        <w:t xml:space="preserve"> является первой страницей работы, но в объем не входит. </w:t>
      </w:r>
      <w:proofErr w:type="gramStart"/>
      <w:r>
        <w:rPr>
          <w:rFonts w:ascii="Times New Roman" w:hAnsi="Times New Roman"/>
          <w:sz w:val="28"/>
          <w:szCs w:val="28"/>
        </w:rPr>
        <w:t>На титульном листе указывается (сверху вниз): полное юридическое название учреждения; тема работы; ФИО (полностью) автора, класс и его контактные данные; ФИО (полностью) руководителя  и консультанта (если имеются) и их контактные данные, телефон учреждения; год выполнения работы.</w:t>
      </w:r>
      <w:proofErr w:type="gramEnd"/>
    </w:p>
    <w:p w:rsidR="00834285" w:rsidRDefault="00834285" w:rsidP="008342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Оглавление </w:t>
      </w:r>
      <w:r>
        <w:rPr>
          <w:rFonts w:ascii="Times New Roman" w:hAnsi="Times New Roman"/>
          <w:sz w:val="28"/>
          <w:szCs w:val="28"/>
        </w:rPr>
        <w:t xml:space="preserve"> содержит нижеупомянутые разделы  с указанием страниц и помещается после титульного листа.</w:t>
      </w:r>
    </w:p>
    <w:p w:rsidR="00834285" w:rsidRDefault="00834285" w:rsidP="008342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введении</w:t>
      </w:r>
      <w:r>
        <w:rPr>
          <w:rFonts w:ascii="Times New Roman" w:hAnsi="Times New Roman"/>
          <w:sz w:val="28"/>
          <w:szCs w:val="28"/>
        </w:rPr>
        <w:t xml:space="preserve"> необходимо сформулировать проблематику; цель и задачи исследования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исследования, а также в чём заключается ценность полученных результатов.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В главах основного раздела</w:t>
      </w:r>
      <w:r>
        <w:rPr>
          <w:rFonts w:ascii="Times New Roman" w:hAnsi="Times New Roman"/>
          <w:sz w:val="28"/>
          <w:szCs w:val="28"/>
        </w:rPr>
        <w:t xml:space="preserve"> исследовательской работы необходимо описать методы сбора, первичной и статистической обработки материала; результаты исследований и их обсуждение. При необходимости следует использовать таблицы, графики и т.п. Эти главы должны </w:t>
      </w:r>
      <w:proofErr w:type="gramStart"/>
      <w:r>
        <w:rPr>
          <w:rFonts w:ascii="Times New Roman" w:hAnsi="Times New Roman"/>
          <w:sz w:val="28"/>
          <w:szCs w:val="28"/>
        </w:rPr>
        <w:t>показать умение исследователя сжато</w:t>
      </w:r>
      <w:proofErr w:type="gramEnd"/>
      <w:r>
        <w:rPr>
          <w:rFonts w:ascii="Times New Roman" w:hAnsi="Times New Roman"/>
          <w:sz w:val="28"/>
          <w:szCs w:val="28"/>
        </w:rPr>
        <w:t>, логично и аргументировано излагать материал.</w:t>
      </w:r>
    </w:p>
    <w:p w:rsidR="00834285" w:rsidRDefault="00834285" w:rsidP="0083428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Выводы. </w:t>
      </w:r>
      <w:r>
        <w:rPr>
          <w:rFonts w:ascii="Times New Roman" w:hAnsi="Times New Roman"/>
          <w:sz w:val="28"/>
          <w:szCs w:val="28"/>
        </w:rPr>
        <w:t>Краткие ответы на вопросы, поставленные в задачах.</w:t>
      </w:r>
    </w:p>
    <w:p w:rsidR="00834285" w:rsidRDefault="00834285" w:rsidP="008342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. Эта часть работы играет роль концовки, обуслов</w:t>
      </w:r>
      <w:r>
        <w:rPr>
          <w:rFonts w:ascii="Times New Roman" w:hAnsi="Times New Roman"/>
          <w:sz w:val="28"/>
          <w:szCs w:val="28"/>
        </w:rPr>
        <w:softHyphen/>
        <w:t xml:space="preserve">ленной логикой проведения исследования. Заключительная часть предполагает наличие обобщённой итоговой оценки проделанной работы; отмечены лица, помогавшие в выполнении работы; намечены дальнейшие перспективы работы и даны практические рекомендации, проистекающие из данного исследования. </w:t>
      </w:r>
    </w:p>
    <w:p w:rsidR="00834285" w:rsidRDefault="00834285" w:rsidP="008342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работы приводится список источников и использованной литературы, оформленный в соответствии с правилами библиографического списка 2008 года. В тексте работы должны быть ссылки на тот или иной источник и литературу (номер ссылки должен соответствовать порядковому номеру источника в списке литературы).</w:t>
      </w:r>
    </w:p>
    <w:p w:rsidR="00834285" w:rsidRDefault="00834285" w:rsidP="00834285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Фактические и числовые данные, имеющие большой объем, а также рисунки, диаграммы, схемы, карты, фотографии и т.д. могут быть внесены в конец работы – в приложения. Они должны быть пронумерованы и озаглавлены, а в тексте работы должны быть сделаны ссылки на них. </w:t>
      </w:r>
      <w:r>
        <w:rPr>
          <w:rFonts w:ascii="Times New Roman" w:hAnsi="Times New Roman"/>
          <w:sz w:val="28"/>
          <w:szCs w:val="28"/>
        </w:rPr>
        <w:br/>
        <w:t xml:space="preserve">Объём работ до 10 страниц компьютерного набора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формат А4,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WordforWindows</w:t>
      </w:r>
      <w:proofErr w:type="spellEnd"/>
      <w:r>
        <w:rPr>
          <w:rFonts w:ascii="Times New Roman" w:hAnsi="Times New Roman"/>
          <w:sz w:val="28"/>
          <w:szCs w:val="28"/>
        </w:rPr>
        <w:t xml:space="preserve">,шрифт – </w:t>
      </w:r>
      <w:proofErr w:type="spellStart"/>
      <w:r>
        <w:rPr>
          <w:rFonts w:ascii="Times New Roman" w:hAnsi="Times New Roman"/>
          <w:sz w:val="28"/>
          <w:szCs w:val="28"/>
        </w:rPr>
        <w:t>TimesNewRoman</w:t>
      </w:r>
      <w:proofErr w:type="spellEnd"/>
      <w:r>
        <w:rPr>
          <w:rFonts w:ascii="Times New Roman" w:hAnsi="Times New Roman"/>
          <w:sz w:val="28"/>
          <w:szCs w:val="28"/>
        </w:rPr>
        <w:t>, кегль – 14, интервал – полуторный, все поля- 2 см). Объем приложений - не более 10 страниц.</w:t>
      </w:r>
    </w:p>
    <w:p w:rsidR="00834285" w:rsidRDefault="00834285" w:rsidP="0083428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4.2. Исследовательские работы, фотографии не возвращаются и не рецензируются. </w:t>
      </w:r>
    </w:p>
    <w:p w:rsidR="00834285" w:rsidRDefault="00834285" w:rsidP="00834285">
      <w:pPr>
        <w:pStyle w:val="a3"/>
        <w:rPr>
          <w:sz w:val="28"/>
          <w:szCs w:val="28"/>
        </w:rPr>
      </w:pPr>
    </w:p>
    <w:p w:rsidR="00834285" w:rsidRDefault="00834285" w:rsidP="00834285">
      <w:pPr>
        <w:pStyle w:val="a3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5. Критерии оценки</w:t>
      </w:r>
    </w:p>
    <w:p w:rsidR="00834285" w:rsidRDefault="00834285" w:rsidP="0083428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5.1. Защита исследовательских работ </w:t>
      </w:r>
    </w:p>
    <w:p w:rsidR="00834285" w:rsidRDefault="00834285" w:rsidP="00834285">
      <w:pPr>
        <w:pStyle w:val="a3"/>
        <w:numPr>
          <w:ilvl w:val="0"/>
          <w:numId w:val="3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содержание выступления (обоснование темы, новизна, логичность изложения, полнота раскрытия темы) (0-7 баллов)</w:t>
      </w:r>
    </w:p>
    <w:p w:rsidR="00834285" w:rsidRDefault="00834285" w:rsidP="00834285">
      <w:pPr>
        <w:pStyle w:val="a3"/>
        <w:numPr>
          <w:ilvl w:val="0"/>
          <w:numId w:val="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представление работы (качество выступления, умение пользоваться наглядным материалом) (0-7 баллов)</w:t>
      </w:r>
    </w:p>
    <w:p w:rsidR="00834285" w:rsidRDefault="00834285" w:rsidP="00834285">
      <w:pPr>
        <w:pStyle w:val="a3"/>
        <w:numPr>
          <w:ilvl w:val="0"/>
          <w:numId w:val="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методы и методики исследования (0-5 баллов)</w:t>
      </w:r>
    </w:p>
    <w:p w:rsidR="00834285" w:rsidRDefault="00834285" w:rsidP="00834285">
      <w:pPr>
        <w:pStyle w:val="a3"/>
        <w:numPr>
          <w:ilvl w:val="0"/>
          <w:numId w:val="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наличие собственного опыта, авторская позиция (0-5 баллов)</w:t>
      </w:r>
    </w:p>
    <w:p w:rsidR="00834285" w:rsidRDefault="00834285" w:rsidP="00834285">
      <w:pPr>
        <w:pStyle w:val="a3"/>
        <w:numPr>
          <w:ilvl w:val="0"/>
          <w:numId w:val="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использование наглядности (таблицы, рисунки, фото, видеоматериалы, презентация) (0-3балла)</w:t>
      </w:r>
    </w:p>
    <w:p w:rsidR="00834285" w:rsidRDefault="00834285" w:rsidP="00834285">
      <w:pPr>
        <w:pStyle w:val="a3"/>
        <w:numPr>
          <w:ilvl w:val="0"/>
          <w:numId w:val="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структура работы, соответствие названия содержанию, научно- справочный аппарат (0-5 баллов)</w:t>
      </w:r>
    </w:p>
    <w:p w:rsidR="00834285" w:rsidRDefault="00834285" w:rsidP="00834285">
      <w:pPr>
        <w:pStyle w:val="a3"/>
        <w:numPr>
          <w:ilvl w:val="0"/>
          <w:numId w:val="6"/>
        </w:numPr>
        <w:tabs>
          <w:tab w:val="num" w:pos="360"/>
        </w:tabs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оформление работы (титульный лист, библиография, аккуратность, грамотность, соответствие Положению (0-3 балла)</w:t>
      </w:r>
      <w:proofErr w:type="gramEnd"/>
    </w:p>
    <w:p w:rsidR="00834285" w:rsidRDefault="00834285" w:rsidP="00834285">
      <w:pPr>
        <w:pStyle w:val="a3"/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Регламент – 7 минут.</w:t>
      </w:r>
    </w:p>
    <w:p w:rsidR="00834285" w:rsidRDefault="00834285" w:rsidP="00834285">
      <w:pPr>
        <w:pStyle w:val="a3"/>
        <w:ind w:firstLine="708"/>
        <w:rPr>
          <w:sz w:val="28"/>
          <w:szCs w:val="28"/>
        </w:rPr>
      </w:pPr>
    </w:p>
    <w:p w:rsidR="00834285" w:rsidRDefault="00834285" w:rsidP="00834285">
      <w:pPr>
        <w:pStyle w:val="a3"/>
        <w:rPr>
          <w:sz w:val="28"/>
          <w:szCs w:val="28"/>
        </w:rPr>
      </w:pPr>
      <w:r>
        <w:rPr>
          <w:sz w:val="28"/>
          <w:szCs w:val="28"/>
        </w:rPr>
        <w:t>5.2. Конкурс «Краеведческая находка – 2017»</w:t>
      </w:r>
    </w:p>
    <w:p w:rsidR="00834285" w:rsidRDefault="00834285" w:rsidP="00834285">
      <w:pPr>
        <w:pStyle w:val="a3"/>
        <w:rPr>
          <w:b/>
          <w:sz w:val="28"/>
          <w:szCs w:val="28"/>
        </w:rPr>
      </w:pPr>
    </w:p>
    <w:p w:rsidR="00834285" w:rsidRDefault="00834285" w:rsidP="00834285">
      <w:pPr>
        <w:pStyle w:val="a3"/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место обнаружения находки (0-5 балла)</w:t>
      </w:r>
    </w:p>
    <w:p w:rsidR="00834285" w:rsidRDefault="00834285" w:rsidP="00834285">
      <w:pPr>
        <w:pStyle w:val="a3"/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обстоятельства, при которых была сделана находка (0-5 баллов)</w:t>
      </w:r>
    </w:p>
    <w:p w:rsidR="00834285" w:rsidRDefault="00834285" w:rsidP="00834285">
      <w:pPr>
        <w:pStyle w:val="a3"/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описание (характеристика) (0-5 баллов)</w:t>
      </w:r>
    </w:p>
    <w:p w:rsidR="00834285" w:rsidRDefault="00834285" w:rsidP="00834285">
      <w:pPr>
        <w:pStyle w:val="a3"/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уникальность (особенность) (0-5 баллов)</w:t>
      </w:r>
    </w:p>
    <w:p w:rsidR="00834285" w:rsidRDefault="00834285" w:rsidP="00834285">
      <w:pPr>
        <w:pStyle w:val="a3"/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качество (мастерство) представления находки (0-10 баллов)</w:t>
      </w:r>
    </w:p>
    <w:p w:rsidR="00834285" w:rsidRDefault="00834285" w:rsidP="00834285">
      <w:pPr>
        <w:pStyle w:val="a3"/>
        <w:tabs>
          <w:tab w:val="num" w:pos="0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Регламент - 5 минут.</w:t>
      </w:r>
    </w:p>
    <w:p w:rsidR="00834285" w:rsidRDefault="00834285" w:rsidP="00834285">
      <w:pPr>
        <w:pStyle w:val="a3"/>
        <w:ind w:firstLine="708"/>
        <w:rPr>
          <w:sz w:val="28"/>
          <w:szCs w:val="28"/>
        </w:rPr>
      </w:pPr>
    </w:p>
    <w:p w:rsidR="00834285" w:rsidRDefault="00834285" w:rsidP="00834285">
      <w:pPr>
        <w:pStyle w:val="a3"/>
        <w:ind w:left="2124" w:firstLine="70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6.Финансирование</w:t>
      </w:r>
    </w:p>
    <w:p w:rsidR="00834285" w:rsidRDefault="00834285" w:rsidP="0083428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6.1. Проезд  участников Конференции производится за счёт командирующих организаций. </w:t>
      </w:r>
    </w:p>
    <w:p w:rsidR="00834285" w:rsidRDefault="00834285" w:rsidP="00834285">
      <w:pPr>
        <w:pStyle w:val="a3"/>
        <w:rPr>
          <w:sz w:val="28"/>
          <w:szCs w:val="28"/>
        </w:rPr>
      </w:pPr>
    </w:p>
    <w:p w:rsidR="00834285" w:rsidRDefault="00834285" w:rsidP="00834285">
      <w:pPr>
        <w:pStyle w:val="a3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</w:t>
      </w:r>
    </w:p>
    <w:p w:rsidR="00834285" w:rsidRDefault="00834285" w:rsidP="0083428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7.1.Участники Конференции, занявшие призовые места награждаются грамотами </w:t>
      </w:r>
      <w:r w:rsidR="00B07AA0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образования.</w:t>
      </w:r>
    </w:p>
    <w:p w:rsidR="00834285" w:rsidRDefault="00834285" w:rsidP="0083428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7.2. Лучшие работы участников Конференции будут рекомендованы для участия в областном  конкурсе исследовательских краеведческих работ обучающихся «Отечество».</w:t>
      </w:r>
    </w:p>
    <w:p w:rsidR="00834285" w:rsidRDefault="00834285" w:rsidP="00834285">
      <w:pPr>
        <w:pStyle w:val="a3"/>
        <w:rPr>
          <w:sz w:val="28"/>
          <w:szCs w:val="28"/>
        </w:rPr>
      </w:pPr>
      <w:r>
        <w:rPr>
          <w:sz w:val="28"/>
          <w:szCs w:val="28"/>
        </w:rPr>
        <w:t>7.3. Всем участникам вручаются сертификаты об участии в Конференции.</w:t>
      </w:r>
    </w:p>
    <w:p w:rsidR="00834285" w:rsidRDefault="00834285" w:rsidP="00834285">
      <w:pPr>
        <w:pStyle w:val="a3"/>
        <w:spacing w:line="276" w:lineRule="auto"/>
        <w:rPr>
          <w:sz w:val="28"/>
          <w:szCs w:val="28"/>
        </w:rPr>
      </w:pPr>
    </w:p>
    <w:p w:rsidR="00834285" w:rsidRDefault="00834285" w:rsidP="00834285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834285" w:rsidRDefault="00834285" w:rsidP="00834285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834285" w:rsidRDefault="00834285" w:rsidP="00834285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:rsidR="00834285" w:rsidRDefault="00834285" w:rsidP="00834285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Космачева Е.Н – Специалист Отдела</w:t>
      </w:r>
      <w:r w:rsidR="00B07AA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:rsidR="00834285" w:rsidRDefault="00834285" w:rsidP="0083428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</w:t>
      </w:r>
    </w:p>
    <w:p w:rsidR="00834285" w:rsidRDefault="00834285" w:rsidP="0083428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Афиногентова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методист МУ ДО ЦДТ</w:t>
      </w:r>
    </w:p>
    <w:p w:rsidR="00834285" w:rsidRDefault="00834285" w:rsidP="008342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Прохорова Л.А. -  директор районного краеведческого музея (по согласованию)</w:t>
      </w:r>
    </w:p>
    <w:p w:rsidR="00834285" w:rsidRDefault="00834285" w:rsidP="008342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Чекина Н.А..- ветеран педагогического труда (по согласованию).</w:t>
      </w:r>
    </w:p>
    <w:p w:rsidR="00834285" w:rsidRDefault="00834285" w:rsidP="008342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Е.А.- директор МУК «Межпоселенческая библиотека» (по согласованию).</w:t>
      </w:r>
    </w:p>
    <w:p w:rsidR="00834285" w:rsidRDefault="00834285" w:rsidP="0083428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285" w:rsidRDefault="00834285" w:rsidP="00834285"/>
    <w:p w:rsidR="00834285" w:rsidRDefault="00834285" w:rsidP="00834285"/>
    <w:p w:rsidR="00ED78E7" w:rsidRDefault="00ED78E7"/>
    <w:sectPr w:rsidR="00ED78E7" w:rsidSect="00ED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11772424"/>
    <w:multiLevelType w:val="multilevel"/>
    <w:tmpl w:val="57B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16317"/>
    <w:multiLevelType w:val="hybridMultilevel"/>
    <w:tmpl w:val="84C05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A436B3"/>
    <w:multiLevelType w:val="multilevel"/>
    <w:tmpl w:val="D8F6F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85"/>
    <w:rsid w:val="00206A16"/>
    <w:rsid w:val="00484904"/>
    <w:rsid w:val="0055098B"/>
    <w:rsid w:val="006717C5"/>
    <w:rsid w:val="006E5801"/>
    <w:rsid w:val="00834285"/>
    <w:rsid w:val="00B07AA0"/>
    <w:rsid w:val="00E9324A"/>
    <w:rsid w:val="00ED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34285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8342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99"/>
    <w:qFormat/>
    <w:rsid w:val="00834285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2019-10-03T06:06:00Z</dcterms:created>
  <dcterms:modified xsi:type="dcterms:W3CDTF">2021-08-16T06:37:00Z</dcterms:modified>
</cp:coreProperties>
</file>