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B58" w:rsidRDefault="006273F1" w:rsidP="006273F1">
      <w:pPr>
        <w:jc w:val="center"/>
        <w:rPr>
          <w:b/>
        </w:rPr>
      </w:pPr>
      <w:bookmarkStart w:id="0" w:name="_GoBack"/>
      <w:bookmarkEnd w:id="0"/>
      <w:r w:rsidRPr="006273F1">
        <w:rPr>
          <w:b/>
        </w:rPr>
        <w:t>ШАБЛОН ФОРМЫ САМОДИАГНОСТИКИ</w:t>
      </w:r>
    </w:p>
    <w:p w:rsidR="003420DB" w:rsidRPr="00822434" w:rsidRDefault="003420DB" w:rsidP="006273F1">
      <w:pPr>
        <w:jc w:val="center"/>
        <w:rPr>
          <w:i/>
        </w:rPr>
      </w:pPr>
      <w:r w:rsidRPr="00822434">
        <w:rPr>
          <w:i/>
        </w:rPr>
        <w:t>[</w:t>
      </w:r>
      <w:proofErr w:type="spellStart"/>
      <w:r w:rsidR="00822434">
        <w:rPr>
          <w:i/>
          <w:lang w:val="en-US"/>
        </w:rPr>
        <w:t>sch</w:t>
      </w:r>
      <w:proofErr w:type="spellEnd"/>
      <w:r w:rsidR="00822434" w:rsidRPr="004026D0">
        <w:rPr>
          <w:i/>
        </w:rPr>
        <w:t>733118</w:t>
      </w:r>
      <w:r w:rsidRPr="00822434">
        <w:rPr>
          <w:i/>
        </w:rPr>
        <w:t>]</w:t>
      </w:r>
    </w:p>
    <w:p w:rsidR="006273F1" w:rsidRDefault="006273F1"/>
    <w:p w:rsidR="006273F1" w:rsidRPr="006273F1" w:rsidRDefault="006273F1">
      <w:pPr>
        <w:rPr>
          <w:i/>
        </w:rPr>
      </w:pPr>
      <w:r w:rsidRPr="006273F1">
        <w:rPr>
          <w:i/>
        </w:rPr>
        <w:t>[Школа анализирует свой рисковый профиль при участии куратора – этот процесс происходит в рамках самодиагностики школы; результаты самодиагностики указываются в форме самодиагностики</w:t>
      </w:r>
      <w:r w:rsidR="003420DB">
        <w:rPr>
          <w:i/>
        </w:rPr>
        <w:t>; затем она выкладывается в раздел «Самодиагностика» электронной дорожной карты.</w:t>
      </w:r>
    </w:p>
    <w:p w:rsidR="006273F1" w:rsidRPr="006273F1" w:rsidRDefault="006273F1">
      <w:pPr>
        <w:rPr>
          <w:i/>
        </w:rPr>
      </w:pPr>
      <w:r w:rsidRPr="006273F1">
        <w:rPr>
          <w:i/>
        </w:rPr>
        <w:t xml:space="preserve">Отличие заполненной формы самодиагностики школы от рискового профиля: 1) в форму попадают </w:t>
      </w:r>
      <w:r w:rsidR="003420DB">
        <w:rPr>
          <w:i/>
        </w:rPr>
        <w:t xml:space="preserve">только </w:t>
      </w:r>
      <w:r w:rsidRPr="006273F1">
        <w:rPr>
          <w:i/>
        </w:rPr>
        <w:t xml:space="preserve">те риски, которые педагогический коллектив и куратор </w:t>
      </w:r>
      <w:r w:rsidR="003420DB">
        <w:rPr>
          <w:i/>
        </w:rPr>
        <w:t>посчитали</w:t>
      </w:r>
      <w:r w:rsidRPr="006273F1">
        <w:rPr>
          <w:i/>
        </w:rPr>
        <w:t xml:space="preserve"> актуальными для школы; 2) в форме есть краткое описание мер, которые школа предполагает принять относительно указанного риска]</w:t>
      </w:r>
    </w:p>
    <w:p w:rsidR="006273F1" w:rsidRDefault="006273F1"/>
    <w:tbl>
      <w:tblPr>
        <w:tblW w:w="4735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435"/>
        <w:gridCol w:w="3623"/>
      </w:tblGrid>
      <w:tr w:rsidR="006273F1" w:rsidRPr="004778B1" w:rsidTr="006273F1">
        <w:trPr>
          <w:trHeight w:val="107"/>
        </w:trPr>
        <w:tc>
          <w:tcPr>
            <w:tcW w:w="3000" w:type="pct"/>
            <w:shd w:val="clear" w:color="auto" w:fill="2E74B5" w:themeFill="accent5" w:themeFillShade="BF"/>
          </w:tcPr>
          <w:p w:rsidR="006273F1" w:rsidRPr="00DA1EF9" w:rsidRDefault="006273F1" w:rsidP="00C7493E">
            <w:pPr>
              <w:pStyle w:val="Default"/>
              <w:jc w:val="center"/>
              <w:rPr>
                <w:b/>
                <w:color w:val="FFFFFF" w:themeColor="background1"/>
              </w:rPr>
            </w:pPr>
            <w:r w:rsidRPr="00DA1EF9">
              <w:rPr>
                <w:b/>
                <w:bCs/>
                <w:color w:val="FFFFFF" w:themeColor="background1"/>
              </w:rPr>
              <w:t>Факторы риска</w:t>
            </w:r>
            <w:r>
              <w:rPr>
                <w:b/>
                <w:bCs/>
                <w:color w:val="FFFFFF" w:themeColor="background1"/>
              </w:rPr>
              <w:t xml:space="preserve"> (только актуальные для ОО)</w:t>
            </w:r>
          </w:p>
        </w:tc>
        <w:tc>
          <w:tcPr>
            <w:tcW w:w="2000" w:type="pct"/>
            <w:shd w:val="clear" w:color="auto" w:fill="2E74B5" w:themeFill="accent5" w:themeFillShade="BF"/>
          </w:tcPr>
          <w:p w:rsidR="006273F1" w:rsidRPr="00DA1EF9" w:rsidRDefault="006273F1" w:rsidP="00C7493E">
            <w:pPr>
              <w:pStyle w:val="Defaul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Краткое описание мер</w:t>
            </w:r>
          </w:p>
        </w:tc>
      </w:tr>
      <w:tr w:rsidR="006273F1" w:rsidRPr="004778B1" w:rsidTr="006273F1">
        <w:trPr>
          <w:trHeight w:val="70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 w:rsidRPr="004778B1">
              <w:t>1. Низкий уровень оснащения школы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jc w:val="both"/>
            </w:pPr>
          </w:p>
        </w:tc>
      </w:tr>
      <w:tr w:rsidR="006273F1" w:rsidRPr="004778B1" w:rsidTr="006273F1">
        <w:trPr>
          <w:trHeight w:val="231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 w:rsidRPr="004778B1">
              <w:t xml:space="preserve">2. Дефицит педагогических кадров 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3F1" w:rsidRPr="006273F1" w:rsidRDefault="004342CC" w:rsidP="00C7493E">
            <w:pPr>
              <w:pStyle w:val="Default"/>
              <w:jc w:val="both"/>
            </w:pPr>
            <w:r>
              <w:t>Привлечение новых педагогических кадров</w:t>
            </w:r>
            <w:proofErr w:type="gramStart"/>
            <w:r>
              <w:t xml:space="preserve"> ,</w:t>
            </w:r>
            <w:proofErr w:type="gramEnd"/>
            <w:r w:rsidR="00EA74C8">
              <w:t>обучение выпускников школы в педагогических учебных заведениях.</w:t>
            </w:r>
          </w:p>
        </w:tc>
      </w:tr>
      <w:tr w:rsidR="006273F1" w:rsidRPr="004778B1" w:rsidTr="006273F1">
        <w:trPr>
          <w:trHeight w:val="52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 w:rsidRPr="004778B1">
              <w:t xml:space="preserve">3. Недостаточная предметная и методическая компетентность педагогических работников 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jc w:val="both"/>
            </w:pPr>
          </w:p>
        </w:tc>
      </w:tr>
      <w:tr w:rsidR="006273F1" w:rsidRPr="004778B1" w:rsidTr="006273F1">
        <w:trPr>
          <w:trHeight w:val="237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>
              <w:t>4</w:t>
            </w:r>
            <w:r w:rsidRPr="004778B1">
              <w:t xml:space="preserve">. </w:t>
            </w:r>
            <w:r w:rsidRPr="000876A5">
              <w:t>Высокая доля обучающихся с ОВЗ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EA74C8" w:rsidP="00C7493E">
            <w:pPr>
              <w:pStyle w:val="Default"/>
              <w:jc w:val="both"/>
            </w:pPr>
            <w:r>
              <w:t>Стимулирование учебной деятельности обучающихся с ОВЗ с учетом их интересов, склонностей и возможностей</w:t>
            </w:r>
            <w:proofErr w:type="gramStart"/>
            <w:r>
              <w:t xml:space="preserve"> .</w:t>
            </w:r>
            <w:proofErr w:type="gramEnd"/>
          </w:p>
        </w:tc>
      </w:tr>
      <w:tr w:rsidR="006273F1" w:rsidRPr="004778B1" w:rsidTr="006273F1">
        <w:trPr>
          <w:trHeight w:val="52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>
              <w:t>5</w:t>
            </w:r>
            <w:r w:rsidRPr="004778B1">
              <w:t>. Низкое качество преодоления языковых и культурных барьеров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jc w:val="both"/>
            </w:pPr>
          </w:p>
        </w:tc>
      </w:tr>
      <w:tr w:rsidR="006273F1" w:rsidRPr="004778B1" w:rsidTr="006273F1">
        <w:trPr>
          <w:trHeight w:val="31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  <w:rPr>
                <w:color w:val="auto"/>
              </w:rPr>
            </w:pPr>
            <w:r>
              <w:t>6</w:t>
            </w:r>
            <w:r w:rsidRPr="004778B1">
              <w:t xml:space="preserve">. Низкая учебная мотивация </w:t>
            </w:r>
            <w:r>
              <w:t>обучающихся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4026D0" w:rsidP="00C7493E">
            <w:pPr>
              <w:pStyle w:val="Default"/>
              <w:jc w:val="both"/>
            </w:pPr>
            <w:r>
              <w:t xml:space="preserve">Через урочную и внеурочную деятельность развивать у </w:t>
            </w:r>
            <w:proofErr w:type="gramStart"/>
            <w:r>
              <w:t>обучающихся</w:t>
            </w:r>
            <w:proofErr w:type="gramEnd"/>
            <w:r>
              <w:t xml:space="preserve"> мотив активности, деятельности.. Использовать прием ситуации успеха</w:t>
            </w:r>
            <w:r w:rsidR="00F46B7C">
              <w:t xml:space="preserve">. На каждом уроке </w:t>
            </w:r>
            <w:r>
              <w:t xml:space="preserve"> организовывать рефлексию через </w:t>
            </w:r>
            <w:r w:rsidR="00F46B7C">
              <w:t xml:space="preserve">оценку собственной деятельности. </w:t>
            </w:r>
          </w:p>
        </w:tc>
      </w:tr>
      <w:tr w:rsidR="006273F1" w:rsidRPr="004778B1" w:rsidTr="006273F1">
        <w:trPr>
          <w:trHeight w:val="248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>
              <w:t>7</w:t>
            </w:r>
            <w:r w:rsidRPr="004778B1">
              <w:t>. Пониженный уровень школьного благополучия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jc w:val="both"/>
            </w:pPr>
          </w:p>
        </w:tc>
      </w:tr>
      <w:tr w:rsidR="006273F1" w:rsidRPr="004778B1" w:rsidTr="006273F1">
        <w:trPr>
          <w:trHeight w:val="22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  <w:rPr>
                <w:color w:val="auto"/>
              </w:rPr>
            </w:pPr>
            <w:r>
              <w:t>8</w:t>
            </w:r>
            <w:r w:rsidRPr="004778B1">
              <w:t>. Низкий уровень дисциплины в классе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6273F1" w:rsidP="00C7493E">
            <w:pPr>
              <w:pStyle w:val="Default"/>
              <w:tabs>
                <w:tab w:val="left" w:pos="1095"/>
              </w:tabs>
              <w:jc w:val="both"/>
            </w:pPr>
          </w:p>
        </w:tc>
      </w:tr>
      <w:tr w:rsidR="006273F1" w:rsidRPr="004778B1" w:rsidTr="006273F1">
        <w:trPr>
          <w:trHeight w:val="523"/>
        </w:trPr>
        <w:tc>
          <w:tcPr>
            <w:tcW w:w="3000" w:type="pct"/>
            <w:tcBorders>
              <w:right w:val="single" w:sz="12" w:space="0" w:color="auto"/>
            </w:tcBorders>
          </w:tcPr>
          <w:p w:rsidR="006273F1" w:rsidRPr="004778B1" w:rsidRDefault="006273F1" w:rsidP="00C7493E">
            <w:pPr>
              <w:pStyle w:val="Default"/>
            </w:pPr>
            <w:r>
              <w:t>9</w:t>
            </w:r>
            <w:r w:rsidRPr="004778B1">
              <w:t xml:space="preserve">. Высокая доля обучающихся с рисками учебной </w:t>
            </w:r>
            <w:proofErr w:type="spellStart"/>
            <w:r w:rsidRPr="004778B1">
              <w:t>неуспешности</w:t>
            </w:r>
            <w:proofErr w:type="spellEnd"/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4342CC" w:rsidP="00C7493E">
            <w:pPr>
              <w:pStyle w:val="Default"/>
              <w:jc w:val="both"/>
            </w:pPr>
            <w:r>
              <w:t>Индивидуальная работа учителя с обучающимися</w:t>
            </w:r>
            <w:proofErr w:type="gramStart"/>
            <w:r>
              <w:t xml:space="preserve"> ,</w:t>
            </w:r>
            <w:proofErr w:type="gramEnd"/>
            <w:r>
              <w:t xml:space="preserve"> работа психолога с учащимися , работа с семьей.</w:t>
            </w:r>
          </w:p>
        </w:tc>
      </w:tr>
      <w:tr w:rsidR="006273F1" w:rsidRPr="004778B1" w:rsidTr="006273F1">
        <w:trPr>
          <w:trHeight w:val="50"/>
        </w:trPr>
        <w:tc>
          <w:tcPr>
            <w:tcW w:w="3000" w:type="pct"/>
            <w:tcBorders>
              <w:right w:val="single" w:sz="12" w:space="0" w:color="auto"/>
            </w:tcBorders>
            <w:vAlign w:val="center"/>
          </w:tcPr>
          <w:p w:rsidR="006273F1" w:rsidRPr="004778B1" w:rsidRDefault="006273F1" w:rsidP="00C7493E">
            <w:pPr>
              <w:pStyle w:val="Default"/>
              <w:rPr>
                <w:color w:val="auto"/>
              </w:rPr>
            </w:pPr>
            <w:r w:rsidRPr="00E612EE">
              <w:t xml:space="preserve">10. </w:t>
            </w:r>
            <w:r w:rsidRPr="000876A5">
              <w:t>Низкий уровень вовлеченности родителей</w:t>
            </w:r>
          </w:p>
        </w:tc>
        <w:tc>
          <w:tcPr>
            <w:tcW w:w="2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3F1" w:rsidRPr="006273F1" w:rsidRDefault="00822434" w:rsidP="00C7493E">
            <w:pPr>
              <w:pStyle w:val="Default"/>
              <w:jc w:val="both"/>
            </w:pPr>
            <w:r>
              <w:t>Проведение совместных мероприятий образовательного и досугового вида. Повышение качества п</w:t>
            </w:r>
            <w:r w:rsidR="004026D0">
              <w:t>роведения родительских собраний</w:t>
            </w:r>
            <w:r>
              <w:t xml:space="preserve">. Расширение мер поощрения родителей успешных детей . Расширение возможностей социально-педагогической </w:t>
            </w:r>
            <w:r>
              <w:lastRenderedPageBreak/>
              <w:t>помощи родителям обучающихся с низкой учебной мотивацией .</w:t>
            </w:r>
          </w:p>
        </w:tc>
      </w:tr>
    </w:tbl>
    <w:p w:rsidR="006273F1" w:rsidRPr="006273F1" w:rsidRDefault="006273F1"/>
    <w:sectPr w:rsidR="006273F1" w:rsidRPr="006273F1" w:rsidSect="00400933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3F1"/>
    <w:rsid w:val="0002276D"/>
    <w:rsid w:val="001B0A83"/>
    <w:rsid w:val="002376AB"/>
    <w:rsid w:val="0032453E"/>
    <w:rsid w:val="003420DB"/>
    <w:rsid w:val="0035136E"/>
    <w:rsid w:val="0037218F"/>
    <w:rsid w:val="00400933"/>
    <w:rsid w:val="004026D0"/>
    <w:rsid w:val="004342CC"/>
    <w:rsid w:val="00492464"/>
    <w:rsid w:val="004A0FB6"/>
    <w:rsid w:val="006273F1"/>
    <w:rsid w:val="00822434"/>
    <w:rsid w:val="00A64EDD"/>
    <w:rsid w:val="00BE6869"/>
    <w:rsid w:val="00C00B3D"/>
    <w:rsid w:val="00CB46AA"/>
    <w:rsid w:val="00D96448"/>
    <w:rsid w:val="00E4583C"/>
    <w:rsid w:val="00EA74C8"/>
    <w:rsid w:val="00EA79D5"/>
    <w:rsid w:val="00F4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3F1"/>
    <w:rPr>
      <w:color w:val="0563C1" w:themeColor="hyperlink"/>
      <w:u w:val="single"/>
    </w:rPr>
  </w:style>
  <w:style w:type="paragraph" w:customStyle="1" w:styleId="Default">
    <w:name w:val="Default"/>
    <w:rsid w:val="006273F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73F1"/>
    <w:rPr>
      <w:color w:val="0563C1" w:themeColor="hyperlink"/>
      <w:u w:val="single"/>
    </w:rPr>
  </w:style>
  <w:style w:type="paragraph" w:customStyle="1" w:styleId="Default">
    <w:name w:val="Default"/>
    <w:rsid w:val="006273F1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Автор</dc:creator>
  <cp:lastModifiedBy>ICH</cp:lastModifiedBy>
  <cp:revision>2</cp:revision>
  <dcterms:created xsi:type="dcterms:W3CDTF">2021-07-22T10:08:00Z</dcterms:created>
  <dcterms:modified xsi:type="dcterms:W3CDTF">2021-07-22T10:08:00Z</dcterms:modified>
</cp:coreProperties>
</file>